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36" w:rsidRPr="005B5A60" w:rsidRDefault="00807E36" w:rsidP="00807E36">
      <w:pPr>
        <w:widowControl w:val="0"/>
        <w:tabs>
          <w:tab w:val="left" w:pos="950"/>
        </w:tabs>
        <w:autoSpaceDE w:val="0"/>
        <w:autoSpaceDN w:val="0"/>
        <w:spacing w:before="120" w:after="0" w:line="240" w:lineRule="auto"/>
        <w:jc w:val="both"/>
        <w:outlineLvl w:val="0"/>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sz w:val="24"/>
          <w:szCs w:val="24"/>
          <w:lang w:val="vi-VN"/>
        </w:rPr>
        <w:t xml:space="preserve">9. </w:t>
      </w:r>
      <w:r w:rsidRPr="005B5A60">
        <w:rPr>
          <w:rFonts w:ascii="Times New Roman" w:eastAsia="Times New Roman" w:hAnsi="Times New Roman" w:cs="Times New Roman"/>
          <w:b/>
          <w:bCs/>
          <w:sz w:val="24"/>
          <w:szCs w:val="24"/>
          <w:lang w:val="vi"/>
        </w:rPr>
        <w:t>Giải quyết chế độ trợ cấp thờ cúng liệt</w:t>
      </w:r>
      <w:r w:rsidRPr="005B5A60">
        <w:rPr>
          <w:rFonts w:ascii="Times New Roman" w:eastAsia="Times New Roman" w:hAnsi="Times New Roman" w:cs="Times New Roman"/>
          <w:b/>
          <w:bCs/>
          <w:spacing w:val="-8"/>
          <w:sz w:val="24"/>
          <w:szCs w:val="24"/>
          <w:lang w:val="vi"/>
        </w:rPr>
        <w:t xml:space="preserve"> </w:t>
      </w:r>
      <w:r w:rsidRPr="005B5A60">
        <w:rPr>
          <w:rFonts w:ascii="Times New Roman" w:eastAsia="Times New Roman" w:hAnsi="Times New Roman" w:cs="Times New Roman"/>
          <w:b/>
          <w:bCs/>
          <w:sz w:val="24"/>
          <w:szCs w:val="24"/>
          <w:lang w:val="vi"/>
        </w:rPr>
        <w:t>sĩ</w:t>
      </w:r>
    </w:p>
    <w:p w:rsidR="00807E36" w:rsidRPr="005B5A60" w:rsidRDefault="00807E36" w:rsidP="00807E36">
      <w:pPr>
        <w:widowControl w:val="0"/>
        <w:tabs>
          <w:tab w:val="left" w:pos="950"/>
        </w:tabs>
        <w:autoSpaceDE w:val="0"/>
        <w:autoSpaceDN w:val="0"/>
        <w:spacing w:before="120" w:after="0" w:line="240"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VN"/>
        </w:rPr>
        <w:t>a.</w:t>
      </w:r>
      <w:r w:rsidRPr="005B5A60">
        <w:rPr>
          <w:rFonts w:ascii="Times New Roman" w:eastAsia="Times New Roman" w:hAnsi="Times New Roman" w:cs="Times New Roman"/>
          <w:bCs/>
          <w:sz w:val="24"/>
          <w:szCs w:val="24"/>
          <w:lang w:val="vi-VN"/>
        </w:rPr>
        <w:t xml:space="preserve"> </w:t>
      </w:r>
      <w:r w:rsidRPr="005B5A60">
        <w:rPr>
          <w:rFonts w:ascii="Times New Roman" w:eastAsia="Times New Roman" w:hAnsi="Times New Roman" w:cs="Times New Roman"/>
          <w:b/>
          <w:bCs/>
          <w:sz w:val="24"/>
          <w:szCs w:val="24"/>
          <w:lang w:val="vi"/>
        </w:rPr>
        <w:t>Trình tự thực</w:t>
      </w:r>
      <w:r w:rsidRPr="005B5A60">
        <w:rPr>
          <w:rFonts w:ascii="Times New Roman" w:eastAsia="Times New Roman" w:hAnsi="Times New Roman" w:cs="Times New Roman"/>
          <w:b/>
          <w:bCs/>
          <w:spacing w:val="-3"/>
          <w:sz w:val="24"/>
          <w:szCs w:val="24"/>
          <w:lang w:val="vi"/>
        </w:rPr>
        <w:t xml:space="preserve"> </w:t>
      </w:r>
      <w:r w:rsidRPr="005B5A60">
        <w:rPr>
          <w:rFonts w:ascii="Times New Roman" w:eastAsia="Times New Roman" w:hAnsi="Times New Roman" w:cs="Times New Roman"/>
          <w:b/>
          <w:bCs/>
          <w:sz w:val="24"/>
          <w:szCs w:val="24"/>
          <w:lang w:val="vi"/>
        </w:rPr>
        <w:t>hiện</w:t>
      </w:r>
    </w:p>
    <w:p w:rsidR="00807E36" w:rsidRPr="005B5A60" w:rsidRDefault="00807E36" w:rsidP="00807E36">
      <w:pPr>
        <w:widowControl w:val="0"/>
        <w:autoSpaceDE w:val="0"/>
        <w:autoSpaceDN w:val="0"/>
        <w:spacing w:before="120" w:after="0" w:line="240" w:lineRule="auto"/>
        <w:ind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Bước 1: Cá nhân làm đơn đề nghị theo </w:t>
      </w:r>
      <w:bookmarkStart w:id="0" w:name="bieumau_ms_18_pl_1"/>
      <w:bookmarkEnd w:id="0"/>
      <w:r w:rsidRPr="005B5A60">
        <w:rPr>
          <w:rFonts w:ascii="Times New Roman" w:eastAsia="Times New Roman" w:hAnsi="Times New Roman" w:cs="Times New Roman"/>
          <w:sz w:val="24"/>
          <w:szCs w:val="24"/>
          <w:lang w:val="vi"/>
        </w:rPr>
        <w:t xml:space="preserve">Mẫu số 18 Phụ lục I Nghị định số 131/2021/NĐ-CP kèm văn bản ủy quyền của những người quy định tại điểm a, b, c khoản 6 Điều 28 Nghị định số 131/2021/NĐ-CP và bản sao được chứng thực từ Bằng </w:t>
      </w:r>
      <w:r w:rsidRPr="005B5A60">
        <w:rPr>
          <w:rFonts w:ascii="Times New Roman" w:eastAsia="Times New Roman" w:hAnsi="Times New Roman" w:cs="Times New Roman"/>
          <w:spacing w:val="-3"/>
          <w:sz w:val="24"/>
          <w:szCs w:val="24"/>
          <w:lang w:val="vi"/>
        </w:rPr>
        <w:t xml:space="preserve">“Tổ </w:t>
      </w:r>
      <w:r w:rsidRPr="005B5A60">
        <w:rPr>
          <w:rFonts w:ascii="Times New Roman" w:eastAsia="Times New Roman" w:hAnsi="Times New Roman" w:cs="Times New Roman"/>
          <w:sz w:val="24"/>
          <w:szCs w:val="24"/>
          <w:lang w:val="vi"/>
        </w:rPr>
        <w:t>quốc ghi công” gửi Ủy ban nhân dân cấp xã nơi thường</w:t>
      </w:r>
      <w:r w:rsidRPr="005B5A60">
        <w:rPr>
          <w:rFonts w:ascii="Times New Roman" w:eastAsia="Times New Roman" w:hAnsi="Times New Roman" w:cs="Times New Roman"/>
          <w:spacing w:val="-11"/>
          <w:sz w:val="24"/>
          <w:szCs w:val="24"/>
          <w:lang w:val="vi"/>
        </w:rPr>
        <w:t xml:space="preserve"> </w:t>
      </w:r>
      <w:r w:rsidRPr="005B5A60">
        <w:rPr>
          <w:rFonts w:ascii="Times New Roman" w:eastAsia="Times New Roman" w:hAnsi="Times New Roman" w:cs="Times New Roman"/>
          <w:sz w:val="24"/>
          <w:szCs w:val="24"/>
          <w:lang w:val="vi"/>
        </w:rPr>
        <w:t>trú.</w:t>
      </w:r>
    </w:p>
    <w:p w:rsidR="00807E36" w:rsidRPr="005B5A60" w:rsidRDefault="00807E36" w:rsidP="00807E36">
      <w:pPr>
        <w:widowControl w:val="0"/>
        <w:autoSpaceDE w:val="0"/>
        <w:autoSpaceDN w:val="0"/>
        <w:spacing w:before="120" w:after="0" w:line="240" w:lineRule="auto"/>
        <w:ind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tiếp nhận đủ giấy tờ, có trách nhiệm kiểm tra, xác nhận đơn đề nghị, lập danh sách kèm giấy tờ quy định tại khoản 1 Điều 28 Nghị định số 131/2021/NĐ- CP gửi Phòng Lao động - Thương binh và Xã hội.</w:t>
      </w:r>
    </w:p>
    <w:p w:rsidR="00807E36" w:rsidRPr="005B5A60" w:rsidRDefault="00807E36" w:rsidP="00807E36">
      <w:pPr>
        <w:widowControl w:val="0"/>
        <w:autoSpaceDE w:val="0"/>
        <w:autoSpaceDN w:val="0"/>
        <w:spacing w:before="120" w:after="0" w:line="240" w:lineRule="auto"/>
        <w:ind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được giấy tờ, có trách nhiệm tổng hợp, lập danh sách gửi các giấy tờ theo quy định đến Sở Lao động - Thương binh và Xã hội.</w:t>
      </w:r>
    </w:p>
    <w:p w:rsidR="00807E36" w:rsidRPr="005B5A60" w:rsidRDefault="00807E36" w:rsidP="00807E36">
      <w:pPr>
        <w:widowControl w:val="0"/>
        <w:autoSpaceDE w:val="0"/>
        <w:autoSpaceDN w:val="0"/>
        <w:spacing w:before="120" w:after="0" w:line="240" w:lineRule="auto"/>
        <w:ind w:right="106"/>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Bước 4: Sở Lao động - Thương binh và Xã hội trong thời gian 12 ngày kể từ ngày tiếp nhận đủ giấy tờ, có trách nhiệm kiểm tra, đối chiếu hồ sơ của liệt sĩ đang quản lý, ban hành quyết định trợ cấp thờ cúng liệt sĩ theo </w:t>
      </w:r>
      <w:bookmarkStart w:id="1" w:name="bieumau_ms_55_pl_1"/>
      <w:bookmarkEnd w:id="1"/>
      <w:r w:rsidRPr="005B5A60">
        <w:rPr>
          <w:rFonts w:ascii="Times New Roman" w:eastAsia="Times New Roman" w:hAnsi="Times New Roman" w:cs="Times New Roman"/>
          <w:sz w:val="24"/>
          <w:szCs w:val="24"/>
          <w:lang w:val="vi"/>
        </w:rPr>
        <w:t>Mẫu số 55 Phụ lục I Nghị định số</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131/2021/NĐ-CP.</w:t>
      </w:r>
    </w:p>
    <w:p w:rsidR="00807E36" w:rsidRPr="005B5A60" w:rsidRDefault="00807E36" w:rsidP="00807E36">
      <w:pPr>
        <w:widowControl w:val="0"/>
        <w:autoSpaceDE w:val="0"/>
        <w:autoSpaceDN w:val="0"/>
        <w:spacing w:before="120" w:after="0" w:line="240" w:lineRule="auto"/>
        <w:ind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Trường hợp hồ sơ gốc của liệt sĩ do địa phương khác quản lý thì Sở Lao động - Thương binh và Xã hội có văn bản đề nghị nơi quản lý hồ sơ thực hiện di chuyển hồ sơ liệt sĩ kèm văn bản xác nhận chưa được giải quyết chế độ trợ cấp thờ cúng liệt sĩ.</w:t>
      </w:r>
    </w:p>
    <w:p w:rsidR="00807E36" w:rsidRPr="005B5A60" w:rsidRDefault="00807E36" w:rsidP="00807E36">
      <w:pPr>
        <w:widowControl w:val="0"/>
        <w:autoSpaceDE w:val="0"/>
        <w:autoSpaceDN w:val="0"/>
        <w:spacing w:before="120" w:after="0" w:line="240" w:lineRule="auto"/>
        <w:ind w:left="102"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w:t>
      </w:r>
      <w:r w:rsidRPr="005B5A60">
        <w:rPr>
          <w:rFonts w:ascii="Times New Roman" w:eastAsia="Times New Roman" w:hAnsi="Times New Roman" w:cs="Times New Roman"/>
          <w:spacing w:val="-17"/>
          <w:sz w:val="24"/>
          <w:szCs w:val="24"/>
          <w:lang w:val="vi"/>
        </w:rPr>
        <w:t xml:space="preserve"> </w:t>
      </w:r>
      <w:r w:rsidRPr="005B5A60">
        <w:rPr>
          <w:rFonts w:ascii="Times New Roman" w:eastAsia="Times New Roman" w:hAnsi="Times New Roman" w:cs="Times New Roman"/>
          <w:sz w:val="24"/>
          <w:szCs w:val="24"/>
          <w:lang w:val="vi"/>
        </w:rPr>
        <w:t>tiếp.</w:t>
      </w:r>
    </w:p>
    <w:p w:rsidR="00807E36" w:rsidRPr="005B5A60" w:rsidRDefault="00807E36" w:rsidP="00807E36">
      <w:pPr>
        <w:widowControl w:val="0"/>
        <w:tabs>
          <w:tab w:val="left" w:pos="1161"/>
        </w:tabs>
        <w:autoSpaceDE w:val="0"/>
        <w:autoSpaceDN w:val="0"/>
        <w:spacing w:before="120" w:after="0" w:line="240"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c. Thành phần, số lượng hồ</w:t>
      </w:r>
      <w:r w:rsidRPr="005B5A60">
        <w:rPr>
          <w:rFonts w:ascii="Times New Roman" w:eastAsia="Times New Roman" w:hAnsi="Times New Roman" w:cs="Times New Roman"/>
          <w:b/>
          <w:bCs/>
          <w:spacing w:val="-7"/>
          <w:sz w:val="24"/>
          <w:szCs w:val="24"/>
          <w:lang w:val="vi"/>
        </w:rPr>
        <w:t xml:space="preserve"> </w:t>
      </w:r>
      <w:r w:rsidRPr="005B5A60">
        <w:rPr>
          <w:rFonts w:ascii="Times New Roman" w:eastAsia="Times New Roman" w:hAnsi="Times New Roman" w:cs="Times New Roman"/>
          <w:b/>
          <w:bCs/>
          <w:sz w:val="24"/>
          <w:szCs w:val="24"/>
          <w:lang w:val="vi"/>
        </w:rPr>
        <w:t>sơ</w:t>
      </w:r>
    </w:p>
    <w:p w:rsidR="00807E36" w:rsidRPr="005B5A60" w:rsidRDefault="00807E36" w:rsidP="00807E36">
      <w:pPr>
        <w:widowControl w:val="0"/>
        <w:tabs>
          <w:tab w:val="left" w:pos="1369"/>
        </w:tabs>
        <w:autoSpaceDE w:val="0"/>
        <w:autoSpaceDN w:val="0"/>
        <w:spacing w:before="120" w:after="0" w:line="240" w:lineRule="auto"/>
        <w:jc w:val="both"/>
        <w:outlineLvl w:val="1"/>
        <w:rPr>
          <w:rFonts w:ascii="Times New Roman" w:eastAsia="Times New Roman" w:hAnsi="Times New Roman" w:cs="Times New Roman"/>
          <w:b/>
          <w:bCs/>
          <w:i/>
          <w:sz w:val="24"/>
          <w:szCs w:val="24"/>
          <w:lang w:val="vi"/>
        </w:rPr>
      </w:pPr>
      <w:r w:rsidRPr="005B5A60">
        <w:rPr>
          <w:rFonts w:ascii="Times New Roman" w:eastAsia="Times New Roman" w:hAnsi="Times New Roman" w:cs="Times New Roman"/>
          <w:b/>
          <w:bCs/>
          <w:i/>
          <w:sz w:val="24"/>
          <w:szCs w:val="24"/>
          <w:lang w:val="vi"/>
        </w:rPr>
        <w:t>* Thành phần hồ</w:t>
      </w:r>
      <w:r w:rsidRPr="005B5A60">
        <w:rPr>
          <w:rFonts w:ascii="Times New Roman" w:eastAsia="Times New Roman" w:hAnsi="Times New Roman" w:cs="Times New Roman"/>
          <w:b/>
          <w:bCs/>
          <w:i/>
          <w:spacing w:val="-4"/>
          <w:sz w:val="24"/>
          <w:szCs w:val="24"/>
          <w:lang w:val="vi"/>
        </w:rPr>
        <w:t xml:space="preserve"> </w:t>
      </w:r>
      <w:r w:rsidRPr="005B5A60">
        <w:rPr>
          <w:rFonts w:ascii="Times New Roman" w:eastAsia="Times New Roman" w:hAnsi="Times New Roman" w:cs="Times New Roman"/>
          <w:b/>
          <w:bCs/>
          <w:i/>
          <w:sz w:val="24"/>
          <w:szCs w:val="24"/>
          <w:lang w:val="vi"/>
        </w:rPr>
        <w:t>sơ</w:t>
      </w:r>
    </w:p>
    <w:p w:rsidR="00807E36" w:rsidRPr="005B5A60" w:rsidRDefault="00807E36" w:rsidP="00807E36">
      <w:pPr>
        <w:widowControl w:val="0"/>
        <w:tabs>
          <w:tab w:val="left" w:pos="832"/>
        </w:tabs>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Đơn đề nghị Mẫu số 18 Phụ lục I Nghị định số</w:t>
      </w:r>
      <w:r w:rsidRPr="005B5A60">
        <w:rPr>
          <w:rFonts w:ascii="Times New Roman" w:eastAsia="Times New Roman" w:hAnsi="Times New Roman" w:cs="Times New Roman"/>
          <w:spacing w:val="-13"/>
          <w:sz w:val="24"/>
          <w:szCs w:val="24"/>
          <w:lang w:val="vi"/>
        </w:rPr>
        <w:t xml:space="preserve"> </w:t>
      </w:r>
      <w:r w:rsidRPr="005B5A60">
        <w:rPr>
          <w:rFonts w:ascii="Times New Roman" w:eastAsia="Times New Roman" w:hAnsi="Times New Roman" w:cs="Times New Roman"/>
          <w:sz w:val="24"/>
          <w:szCs w:val="24"/>
          <w:lang w:val="vi"/>
        </w:rPr>
        <w:t>131/2021/NĐ-CP.</w:t>
      </w:r>
    </w:p>
    <w:p w:rsidR="00807E36" w:rsidRPr="005B5A60" w:rsidRDefault="00807E36" w:rsidP="00807E36">
      <w:pPr>
        <w:widowControl w:val="0"/>
        <w:tabs>
          <w:tab w:val="left" w:pos="832"/>
        </w:tabs>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Bản sao chứng thực từ Bằng “Tổ quốc ghi</w:t>
      </w:r>
      <w:r w:rsidRPr="005B5A60">
        <w:rPr>
          <w:rFonts w:ascii="Times New Roman" w:eastAsia="Times New Roman" w:hAnsi="Times New Roman" w:cs="Times New Roman"/>
          <w:spacing w:val="-8"/>
          <w:sz w:val="24"/>
          <w:szCs w:val="24"/>
          <w:lang w:val="vi"/>
        </w:rPr>
        <w:t xml:space="preserve"> </w:t>
      </w:r>
      <w:r w:rsidRPr="005B5A60">
        <w:rPr>
          <w:rFonts w:ascii="Times New Roman" w:eastAsia="Times New Roman" w:hAnsi="Times New Roman" w:cs="Times New Roman"/>
          <w:sz w:val="24"/>
          <w:szCs w:val="24"/>
          <w:lang w:val="vi"/>
        </w:rPr>
        <w:t>công”.</w:t>
      </w:r>
    </w:p>
    <w:p w:rsidR="00807E36" w:rsidRPr="005B5A60" w:rsidRDefault="00807E36" w:rsidP="00807E36">
      <w:pPr>
        <w:widowControl w:val="0"/>
        <w:tabs>
          <w:tab w:val="left" w:pos="832"/>
        </w:tabs>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Văn bản ủy</w:t>
      </w:r>
      <w:r w:rsidRPr="005B5A60">
        <w:rPr>
          <w:rFonts w:ascii="Times New Roman" w:eastAsia="Times New Roman" w:hAnsi="Times New Roman" w:cs="Times New Roman"/>
          <w:spacing w:val="-3"/>
          <w:sz w:val="24"/>
          <w:szCs w:val="24"/>
          <w:lang w:val="vi"/>
        </w:rPr>
        <w:t xml:space="preserve"> </w:t>
      </w:r>
      <w:r w:rsidRPr="005B5A60">
        <w:rPr>
          <w:rFonts w:ascii="Times New Roman" w:eastAsia="Times New Roman" w:hAnsi="Times New Roman" w:cs="Times New Roman"/>
          <w:sz w:val="24"/>
          <w:szCs w:val="24"/>
          <w:lang w:val="vi"/>
        </w:rPr>
        <w:t>quyền.</w:t>
      </w:r>
    </w:p>
    <w:p w:rsidR="00807E36" w:rsidRPr="005B5A60" w:rsidRDefault="00807E36" w:rsidP="00807E36">
      <w:pPr>
        <w:widowControl w:val="0"/>
        <w:tabs>
          <w:tab w:val="left" w:pos="1369"/>
        </w:tabs>
        <w:autoSpaceDE w:val="0"/>
        <w:autoSpaceDN w:val="0"/>
        <w:spacing w:before="120"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i/>
          <w:sz w:val="24"/>
          <w:szCs w:val="24"/>
          <w:lang w:val="vi"/>
        </w:rPr>
        <w:t xml:space="preserve">* Số lượng hồ sơ: </w:t>
      </w:r>
      <w:r w:rsidRPr="005B5A60">
        <w:rPr>
          <w:rFonts w:ascii="Times New Roman" w:eastAsia="Times New Roman" w:hAnsi="Times New Roman" w:cs="Times New Roman"/>
          <w:b/>
          <w:sz w:val="24"/>
          <w:szCs w:val="24"/>
          <w:lang w:val="vi"/>
        </w:rPr>
        <w:t>01</w:t>
      </w:r>
      <w:r w:rsidRPr="005B5A60">
        <w:rPr>
          <w:rFonts w:ascii="Times New Roman" w:eastAsia="Times New Roman" w:hAnsi="Times New Roman" w:cs="Times New Roman"/>
          <w:b/>
          <w:spacing w:val="-1"/>
          <w:sz w:val="24"/>
          <w:szCs w:val="24"/>
          <w:lang w:val="vi"/>
        </w:rPr>
        <w:t xml:space="preserve"> </w:t>
      </w:r>
      <w:r w:rsidRPr="005B5A60">
        <w:rPr>
          <w:rFonts w:ascii="Times New Roman" w:eastAsia="Times New Roman" w:hAnsi="Times New Roman" w:cs="Times New Roman"/>
          <w:b/>
          <w:sz w:val="24"/>
          <w:szCs w:val="24"/>
          <w:lang w:val="vi"/>
        </w:rPr>
        <w:t>bộ</w:t>
      </w:r>
    </w:p>
    <w:p w:rsidR="00807E36" w:rsidRPr="005B5A60" w:rsidRDefault="00807E36" w:rsidP="00807E36">
      <w:pPr>
        <w:widowControl w:val="0"/>
        <w:tabs>
          <w:tab w:val="left" w:pos="1179"/>
        </w:tabs>
        <w:autoSpaceDE w:val="0"/>
        <w:autoSpaceDN w:val="0"/>
        <w:spacing w:before="120" w:after="0" w:line="240" w:lineRule="auto"/>
        <w:ind w:right="108"/>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d. Thời hạn giải quyết: </w:t>
      </w:r>
      <w:r w:rsidRPr="005B5A60">
        <w:rPr>
          <w:rFonts w:ascii="Times New Roman" w:eastAsia="Times New Roman" w:hAnsi="Times New Roman" w:cs="Times New Roman"/>
          <w:sz w:val="24"/>
          <w:szCs w:val="24"/>
          <w:lang w:val="vi"/>
        </w:rPr>
        <w:t>24 ngày kể từ ngày nhận đủ giấy tờ (Thời gian cụ thể được quy định tại từng bước của quy trình thực</w:t>
      </w:r>
      <w:r w:rsidRPr="005B5A60">
        <w:rPr>
          <w:rFonts w:ascii="Times New Roman" w:eastAsia="Times New Roman" w:hAnsi="Times New Roman" w:cs="Times New Roman"/>
          <w:spacing w:val="-17"/>
          <w:sz w:val="24"/>
          <w:szCs w:val="24"/>
          <w:lang w:val="vi"/>
        </w:rPr>
        <w:t xml:space="preserve"> </w:t>
      </w:r>
      <w:r w:rsidRPr="005B5A60">
        <w:rPr>
          <w:rFonts w:ascii="Times New Roman" w:eastAsia="Times New Roman" w:hAnsi="Times New Roman" w:cs="Times New Roman"/>
          <w:sz w:val="24"/>
          <w:szCs w:val="24"/>
          <w:lang w:val="vi"/>
        </w:rPr>
        <w:t>hiện).</w:t>
      </w:r>
    </w:p>
    <w:p w:rsidR="00807E36" w:rsidRPr="005B5A60" w:rsidRDefault="00807E36" w:rsidP="00807E36">
      <w:pPr>
        <w:widowControl w:val="0"/>
        <w:tabs>
          <w:tab w:val="left" w:pos="1161"/>
        </w:tabs>
        <w:autoSpaceDE w:val="0"/>
        <w:autoSpaceDN w:val="0"/>
        <w:spacing w:before="120" w:after="0" w:line="240" w:lineRule="auto"/>
        <w:jc w:val="both"/>
        <w:outlineLvl w:val="0"/>
        <w:rPr>
          <w:rFonts w:ascii="Times New Roman" w:eastAsia="Times New Roman" w:hAnsi="Times New Roman" w:cs="Times New Roman"/>
          <w:bCs/>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bCs/>
          <w:sz w:val="24"/>
          <w:szCs w:val="24"/>
          <w:lang w:val="vi"/>
        </w:rPr>
        <w:t>Cá</w:t>
      </w:r>
      <w:r w:rsidRPr="005B5A60">
        <w:rPr>
          <w:rFonts w:ascii="Times New Roman" w:eastAsia="Times New Roman" w:hAnsi="Times New Roman" w:cs="Times New Roman"/>
          <w:bCs/>
          <w:spacing w:val="-9"/>
          <w:sz w:val="24"/>
          <w:szCs w:val="24"/>
          <w:lang w:val="vi"/>
        </w:rPr>
        <w:t xml:space="preserve"> </w:t>
      </w:r>
      <w:r w:rsidRPr="005B5A60">
        <w:rPr>
          <w:rFonts w:ascii="Times New Roman" w:eastAsia="Times New Roman" w:hAnsi="Times New Roman" w:cs="Times New Roman"/>
          <w:bCs/>
          <w:sz w:val="24"/>
          <w:szCs w:val="24"/>
          <w:lang w:val="vi"/>
        </w:rPr>
        <w:t>nhân</w:t>
      </w:r>
    </w:p>
    <w:p w:rsidR="00807E36" w:rsidRPr="005B5A60" w:rsidRDefault="00807E36" w:rsidP="00807E36">
      <w:pPr>
        <w:widowControl w:val="0"/>
        <w:tabs>
          <w:tab w:val="left" w:pos="1192"/>
        </w:tabs>
        <w:autoSpaceDE w:val="0"/>
        <w:autoSpaceDN w:val="0"/>
        <w:spacing w:before="120" w:after="0" w:line="240" w:lineRule="auto"/>
        <w:ind w:right="105"/>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f. Cơ quan giải </w:t>
      </w:r>
      <w:r w:rsidRPr="005B5A60">
        <w:rPr>
          <w:rFonts w:ascii="Times New Roman" w:eastAsia="Times New Roman" w:hAnsi="Times New Roman" w:cs="Times New Roman"/>
          <w:b/>
          <w:spacing w:val="-3"/>
          <w:sz w:val="24"/>
          <w:szCs w:val="24"/>
          <w:lang w:val="vi"/>
        </w:rPr>
        <w:t xml:space="preserve">quyết </w:t>
      </w:r>
      <w:r w:rsidRPr="005B5A60">
        <w:rPr>
          <w:rFonts w:ascii="Times New Roman" w:eastAsia="Times New Roman" w:hAnsi="Times New Roman" w:cs="Times New Roman"/>
          <w:b/>
          <w:sz w:val="24"/>
          <w:szCs w:val="24"/>
          <w:lang w:val="vi"/>
        </w:rPr>
        <w:t xml:space="preserve">thủ tục hành </w:t>
      </w:r>
      <w:r w:rsidRPr="005B5A60">
        <w:rPr>
          <w:rFonts w:ascii="Times New Roman" w:eastAsia="Times New Roman" w:hAnsi="Times New Roman" w:cs="Times New Roman"/>
          <w:b/>
          <w:spacing w:val="-3"/>
          <w:sz w:val="24"/>
          <w:szCs w:val="24"/>
          <w:lang w:val="vi"/>
        </w:rPr>
        <w:t xml:space="preserve">chính: </w:t>
      </w:r>
      <w:r w:rsidRPr="005B5A60">
        <w:rPr>
          <w:rFonts w:ascii="Times New Roman" w:eastAsia="Times New Roman" w:hAnsi="Times New Roman" w:cs="Times New Roman"/>
          <w:sz w:val="24"/>
          <w:szCs w:val="24"/>
          <w:lang w:val="vi"/>
        </w:rPr>
        <w:t xml:space="preserve">Ủy ban </w:t>
      </w:r>
      <w:r w:rsidRPr="005B5A60">
        <w:rPr>
          <w:rFonts w:ascii="Times New Roman" w:eastAsia="Times New Roman" w:hAnsi="Times New Roman" w:cs="Times New Roman"/>
          <w:spacing w:val="-3"/>
          <w:sz w:val="24"/>
          <w:szCs w:val="24"/>
          <w:lang w:val="vi"/>
        </w:rPr>
        <w:t xml:space="preserve">nhân </w:t>
      </w:r>
      <w:r w:rsidRPr="005B5A60">
        <w:rPr>
          <w:rFonts w:ascii="Times New Roman" w:eastAsia="Times New Roman" w:hAnsi="Times New Roman" w:cs="Times New Roman"/>
          <w:sz w:val="24"/>
          <w:szCs w:val="24"/>
          <w:lang w:val="vi"/>
        </w:rPr>
        <w:t xml:space="preserve">dân cấp </w:t>
      </w:r>
      <w:r w:rsidRPr="005B5A60">
        <w:rPr>
          <w:rFonts w:ascii="Times New Roman" w:eastAsia="Times New Roman" w:hAnsi="Times New Roman" w:cs="Times New Roman"/>
          <w:spacing w:val="-3"/>
          <w:sz w:val="24"/>
          <w:szCs w:val="24"/>
          <w:lang w:val="vi"/>
        </w:rPr>
        <w:t>xã; PhòngLao</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động</w:t>
      </w:r>
      <w:r w:rsidRPr="005B5A60">
        <w:rPr>
          <w:rFonts w:ascii="Times New Roman" w:eastAsia="Times New Roman" w:hAnsi="Times New Roman" w:cs="Times New Roman"/>
          <w:spacing w:val="-5"/>
          <w:sz w:val="24"/>
          <w:szCs w:val="24"/>
          <w:lang w:val="vi"/>
        </w:rPr>
        <w:t xml:space="preserve"> </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pacing w:val="-3"/>
          <w:sz w:val="24"/>
          <w:szCs w:val="24"/>
          <w:lang w:val="vi"/>
        </w:rPr>
        <w:t>Thương</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binh</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và</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Xã</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hội;</w:t>
      </w:r>
      <w:r w:rsidRPr="005B5A60">
        <w:rPr>
          <w:rFonts w:ascii="Times New Roman" w:eastAsia="Times New Roman" w:hAnsi="Times New Roman" w:cs="Times New Roman"/>
          <w:spacing w:val="-8"/>
          <w:sz w:val="24"/>
          <w:szCs w:val="24"/>
          <w:lang w:val="vi"/>
        </w:rPr>
        <w:t xml:space="preserve"> </w:t>
      </w:r>
      <w:r w:rsidRPr="005B5A60">
        <w:rPr>
          <w:rFonts w:ascii="Times New Roman" w:eastAsia="Times New Roman" w:hAnsi="Times New Roman" w:cs="Times New Roman"/>
          <w:sz w:val="24"/>
          <w:szCs w:val="24"/>
          <w:lang w:val="vi"/>
        </w:rPr>
        <w:t>Sở</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pacing w:val="-3"/>
          <w:sz w:val="24"/>
          <w:szCs w:val="24"/>
          <w:lang w:val="vi"/>
        </w:rPr>
        <w:t>Lao</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động</w:t>
      </w:r>
      <w:r w:rsidRPr="005B5A60">
        <w:rPr>
          <w:rFonts w:ascii="Times New Roman" w:eastAsia="Times New Roman" w:hAnsi="Times New Roman" w:cs="Times New Roman"/>
          <w:spacing w:val="-5"/>
          <w:sz w:val="24"/>
          <w:szCs w:val="24"/>
          <w:lang w:val="vi"/>
        </w:rPr>
        <w:t xml:space="preserve"> </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pacing w:val="-3"/>
          <w:sz w:val="24"/>
          <w:szCs w:val="24"/>
          <w:lang w:val="vi"/>
        </w:rPr>
        <w:t>Thương</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binh</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và</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Xã</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pacing w:val="-3"/>
          <w:sz w:val="24"/>
          <w:szCs w:val="24"/>
          <w:lang w:val="vi"/>
        </w:rPr>
        <w:t>hội.</w:t>
      </w:r>
    </w:p>
    <w:p w:rsidR="00807E36" w:rsidRPr="005B5A60" w:rsidRDefault="00807E36" w:rsidP="00807E36">
      <w:pPr>
        <w:widowControl w:val="0"/>
        <w:tabs>
          <w:tab w:val="left" w:pos="1175"/>
        </w:tabs>
        <w:autoSpaceDE w:val="0"/>
        <w:autoSpaceDN w:val="0"/>
        <w:spacing w:before="120" w:after="0" w:line="240" w:lineRule="auto"/>
        <w:ind w:right="108"/>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g.Kết quả thực hiện thủ tục hành chính: </w:t>
      </w:r>
      <w:r w:rsidRPr="005B5A60">
        <w:rPr>
          <w:rFonts w:ascii="Times New Roman" w:eastAsia="Times New Roman" w:hAnsi="Times New Roman" w:cs="Times New Roman"/>
          <w:sz w:val="24"/>
          <w:szCs w:val="24"/>
          <w:lang w:val="vi"/>
        </w:rPr>
        <w:t>Quyết định trợ cấp thờ cúng liệt sĩ.</w:t>
      </w:r>
    </w:p>
    <w:p w:rsidR="00807E36" w:rsidRPr="005B5A60" w:rsidRDefault="00807E36" w:rsidP="00807E36">
      <w:pPr>
        <w:widowControl w:val="0"/>
        <w:tabs>
          <w:tab w:val="left" w:pos="1161"/>
        </w:tabs>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h. Lệ phí:</w:t>
      </w:r>
      <w:r w:rsidRPr="005B5A60">
        <w:rPr>
          <w:rFonts w:ascii="Times New Roman" w:eastAsia="Times New Roman" w:hAnsi="Times New Roman" w:cs="Times New Roman"/>
          <w:b/>
          <w:spacing w:val="-2"/>
          <w:sz w:val="24"/>
          <w:szCs w:val="24"/>
          <w:lang w:val="vi"/>
        </w:rPr>
        <w:t xml:space="preserve"> </w:t>
      </w:r>
      <w:r w:rsidRPr="005B5A60">
        <w:rPr>
          <w:rFonts w:ascii="Times New Roman" w:eastAsia="Times New Roman" w:hAnsi="Times New Roman" w:cs="Times New Roman"/>
          <w:sz w:val="24"/>
          <w:szCs w:val="24"/>
          <w:lang w:val="vi"/>
        </w:rPr>
        <w:t>Không.</w:t>
      </w: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sectPr w:rsidR="00807E36" w:rsidRPr="005B5A60" w:rsidSect="00CA72C8">
          <w:headerReference w:type="default" r:id="rId7"/>
          <w:footerReference w:type="default" r:id="rId8"/>
          <w:pgSz w:w="11910" w:h="16840" w:code="9"/>
          <w:pgMar w:top="907" w:right="1021" w:bottom="851" w:left="1701" w:header="720" w:footer="0" w:gutter="0"/>
          <w:cols w:space="720"/>
        </w:sectPr>
      </w:pPr>
    </w:p>
    <w:p w:rsidR="00807E36" w:rsidRPr="005B5A60" w:rsidRDefault="00807E36" w:rsidP="00807E36">
      <w:pPr>
        <w:widowControl w:val="0"/>
        <w:tabs>
          <w:tab w:val="left" w:pos="1161"/>
        </w:tabs>
        <w:autoSpaceDE w:val="0"/>
        <w:autoSpaceDN w:val="0"/>
        <w:spacing w:before="120" w:after="0" w:line="240"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lastRenderedPageBreak/>
        <w:t>i. Tên mẫu đơn, mẫu tờ</w:t>
      </w:r>
      <w:r w:rsidRPr="005B5A60">
        <w:rPr>
          <w:rFonts w:ascii="Times New Roman" w:eastAsia="Times New Roman" w:hAnsi="Times New Roman" w:cs="Times New Roman"/>
          <w:b/>
          <w:bCs/>
          <w:spacing w:val="-4"/>
          <w:sz w:val="24"/>
          <w:szCs w:val="24"/>
          <w:lang w:val="vi"/>
        </w:rPr>
        <w:t xml:space="preserve"> </w:t>
      </w:r>
      <w:r w:rsidRPr="005B5A60">
        <w:rPr>
          <w:rFonts w:ascii="Times New Roman" w:eastAsia="Times New Roman" w:hAnsi="Times New Roman" w:cs="Times New Roman"/>
          <w:b/>
          <w:bCs/>
          <w:sz w:val="24"/>
          <w:szCs w:val="24"/>
          <w:lang w:val="vi"/>
        </w:rPr>
        <w:t>khai</w:t>
      </w:r>
    </w:p>
    <w:p w:rsidR="00807E36" w:rsidRPr="005B5A60" w:rsidRDefault="00807E36" w:rsidP="00807E36">
      <w:pPr>
        <w:widowControl w:val="0"/>
        <w:autoSpaceDE w:val="0"/>
        <w:autoSpaceDN w:val="0"/>
        <w:spacing w:before="120" w:after="0" w:line="240" w:lineRule="auto"/>
        <w:ind w:right="10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Đơn đề nghị giải quyết trợ cấp thờ cúng liệt sĩ (Mẫu số 18 Phụ lục I Nghị định số 131/2021/NĐ-CP).</w:t>
      </w:r>
    </w:p>
    <w:p w:rsidR="00807E36" w:rsidRPr="005B5A60" w:rsidRDefault="00807E36" w:rsidP="00807E36">
      <w:pPr>
        <w:widowControl w:val="0"/>
        <w:tabs>
          <w:tab w:val="left" w:pos="1300"/>
        </w:tabs>
        <w:autoSpaceDE w:val="0"/>
        <w:autoSpaceDN w:val="0"/>
        <w:spacing w:before="120" w:after="0" w:line="240"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k.Yêu cầu, điều kiện thực hiện thủ tục hành</w:t>
      </w:r>
      <w:r w:rsidRPr="005B5A60">
        <w:rPr>
          <w:rFonts w:ascii="Times New Roman" w:eastAsia="Times New Roman" w:hAnsi="Times New Roman" w:cs="Times New Roman"/>
          <w:b/>
          <w:bCs/>
          <w:spacing w:val="-7"/>
          <w:sz w:val="24"/>
          <w:szCs w:val="24"/>
          <w:lang w:val="vi"/>
        </w:rPr>
        <w:t xml:space="preserve"> </w:t>
      </w:r>
      <w:r w:rsidRPr="005B5A60">
        <w:rPr>
          <w:rFonts w:ascii="Times New Roman" w:eastAsia="Times New Roman" w:hAnsi="Times New Roman" w:cs="Times New Roman"/>
          <w:b/>
          <w:bCs/>
          <w:sz w:val="24"/>
          <w:szCs w:val="24"/>
          <w:lang w:val="vi"/>
        </w:rPr>
        <w:t>chính</w:t>
      </w:r>
    </w:p>
    <w:p w:rsidR="00807E36" w:rsidRPr="005B5A60" w:rsidRDefault="00807E36" w:rsidP="00807E36">
      <w:pPr>
        <w:widowControl w:val="0"/>
        <w:autoSpaceDE w:val="0"/>
        <w:autoSpaceDN w:val="0"/>
        <w:spacing w:before="120" w:after="0" w:line="240" w:lineRule="auto"/>
        <w:ind w:right="106"/>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Người được ủy quyền thờ cúng liệt sĩ hoặc cơ quan, đơn vị được giao thờ cúng liệt sĩ được xác định theo quy định khoản 6 Điều 28 Nghị định số 131/2021/NĐ-CP.</w:t>
      </w:r>
    </w:p>
    <w:p w:rsidR="00807E36" w:rsidRPr="005B5A60" w:rsidRDefault="00807E36" w:rsidP="00807E36">
      <w:pPr>
        <w:widowControl w:val="0"/>
        <w:tabs>
          <w:tab w:val="left" w:pos="1300"/>
        </w:tabs>
        <w:autoSpaceDE w:val="0"/>
        <w:autoSpaceDN w:val="0"/>
        <w:spacing w:before="120" w:after="0" w:line="240"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m. Căn cứ pháp lý ban</w:t>
      </w:r>
      <w:r w:rsidRPr="005B5A60">
        <w:rPr>
          <w:rFonts w:ascii="Times New Roman" w:eastAsia="Times New Roman" w:hAnsi="Times New Roman" w:cs="Times New Roman"/>
          <w:b/>
          <w:bCs/>
          <w:spacing w:val="-3"/>
          <w:sz w:val="24"/>
          <w:szCs w:val="24"/>
          <w:lang w:val="vi"/>
        </w:rPr>
        <w:t xml:space="preserve"> </w:t>
      </w:r>
      <w:r w:rsidRPr="005B5A60">
        <w:rPr>
          <w:rFonts w:ascii="Times New Roman" w:eastAsia="Times New Roman" w:hAnsi="Times New Roman" w:cs="Times New Roman"/>
          <w:b/>
          <w:bCs/>
          <w:sz w:val="24"/>
          <w:szCs w:val="24"/>
          <w:lang w:val="vi"/>
        </w:rPr>
        <w:t>hành</w:t>
      </w:r>
    </w:p>
    <w:p w:rsidR="00807E36" w:rsidRPr="005B5A60" w:rsidRDefault="00807E36" w:rsidP="00807E36">
      <w:pPr>
        <w:widowControl w:val="0"/>
        <w:tabs>
          <w:tab w:val="left" w:pos="832"/>
        </w:tabs>
        <w:autoSpaceDE w:val="0"/>
        <w:autoSpaceDN w:val="0"/>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Pháp lệnh Ưu đãi người có công với cách mạng năm</w:t>
      </w:r>
      <w:r w:rsidRPr="005B5A60">
        <w:rPr>
          <w:rFonts w:ascii="Times New Roman" w:eastAsia="Times New Roman" w:hAnsi="Times New Roman" w:cs="Times New Roman"/>
          <w:spacing w:val="-4"/>
          <w:sz w:val="24"/>
          <w:szCs w:val="24"/>
          <w:lang w:val="vi"/>
        </w:rPr>
        <w:t xml:space="preserve"> </w:t>
      </w:r>
      <w:r w:rsidRPr="005B5A60">
        <w:rPr>
          <w:rFonts w:ascii="Times New Roman" w:eastAsia="Times New Roman" w:hAnsi="Times New Roman" w:cs="Times New Roman"/>
          <w:sz w:val="24"/>
          <w:szCs w:val="24"/>
          <w:lang w:val="vi"/>
        </w:rPr>
        <w:t>2020.</w:t>
      </w:r>
    </w:p>
    <w:p w:rsidR="00807E36" w:rsidRPr="005B5A60" w:rsidRDefault="00807E36" w:rsidP="00807E36">
      <w:pPr>
        <w:widowControl w:val="0"/>
        <w:tabs>
          <w:tab w:val="left" w:pos="844"/>
        </w:tabs>
        <w:autoSpaceDE w:val="0"/>
        <w:autoSpaceDN w:val="0"/>
        <w:spacing w:before="120" w:after="0" w:line="240" w:lineRule="auto"/>
        <w:ind w:right="76"/>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Nghị định số 131/2021/NĐ-CP ngày 30/12/2021 của Chính phủ quy định chi tiết và biện pháp thi hành Pháp lệnh Ưu đãi người có công với cách</w:t>
      </w:r>
      <w:r w:rsidRPr="005B5A60">
        <w:rPr>
          <w:rFonts w:ascii="Times New Roman" w:eastAsia="Times New Roman" w:hAnsi="Times New Roman" w:cs="Times New Roman"/>
          <w:spacing w:val="-18"/>
          <w:sz w:val="24"/>
          <w:szCs w:val="24"/>
          <w:lang w:val="vi"/>
        </w:rPr>
        <w:t xml:space="preserve"> </w:t>
      </w:r>
      <w:r w:rsidRPr="005B5A60">
        <w:rPr>
          <w:rFonts w:ascii="Times New Roman" w:eastAsia="Times New Roman" w:hAnsi="Times New Roman" w:cs="Times New Roman"/>
          <w:sz w:val="24"/>
          <w:szCs w:val="24"/>
          <w:lang w:val="vi"/>
        </w:rPr>
        <w:t>mạng.</w:t>
      </w: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before="120" w:after="0" w:line="240"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pPr>
    </w:p>
    <w:p w:rsidR="00807E36" w:rsidRPr="005B5A60" w:rsidRDefault="00807E36" w:rsidP="00807E36">
      <w:pPr>
        <w:keepNext/>
        <w:keepLines/>
        <w:widowControl w:val="0"/>
        <w:autoSpaceDE w:val="0"/>
        <w:autoSpaceDN w:val="0"/>
        <w:spacing w:before="40" w:after="0" w:line="240" w:lineRule="auto"/>
        <w:jc w:val="center"/>
        <w:outlineLvl w:val="3"/>
        <w:rPr>
          <w:rFonts w:ascii="Times New Roman" w:eastAsia="Times New Roman" w:hAnsi="Times New Roman" w:cs="Times New Roman"/>
          <w:b/>
          <w:bCs/>
          <w:i/>
          <w:iCs/>
          <w:sz w:val="24"/>
          <w:szCs w:val="24"/>
          <w:lang w:val="vi"/>
        </w:rPr>
      </w:pPr>
      <w:r w:rsidRPr="005B5A60">
        <w:rPr>
          <w:rFonts w:ascii="Times New Roman" w:eastAsia="Times New Roman" w:hAnsi="Times New Roman" w:cs="Times New Roman"/>
          <w:b/>
          <w:bCs/>
          <w:i/>
          <w:iCs/>
          <w:sz w:val="24"/>
          <w:szCs w:val="24"/>
          <w:lang w:val="vi"/>
        </w:rPr>
        <w:lastRenderedPageBreak/>
        <w:t>Mẫu số 18</w:t>
      </w:r>
    </w:p>
    <w:p w:rsidR="00807E36" w:rsidRPr="005B5A60" w:rsidRDefault="00807E36" w:rsidP="00807E36">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807E36" w:rsidRPr="005B5A60" w:rsidRDefault="00807E36" w:rsidP="00807E36">
      <w:pPr>
        <w:widowControl w:val="0"/>
        <w:autoSpaceDE w:val="0"/>
        <w:autoSpaceDN w:val="0"/>
        <w:spacing w:after="0" w:line="240" w:lineRule="auto"/>
        <w:jc w:val="center"/>
        <w:rPr>
          <w:rFonts w:ascii="Times New Roman" w:eastAsia="Times New Roman" w:hAnsi="Times New Roman" w:cs="Times New Roman"/>
          <w:b/>
          <w:sz w:val="24"/>
          <w:szCs w:val="24"/>
          <w:u w:val="single"/>
          <w:lang w:val="vi"/>
        </w:rPr>
      </w:pPr>
      <w:r w:rsidRPr="005B5A60">
        <w:rPr>
          <w:rFonts w:ascii="Times New Roman" w:eastAsia="Times New Roman" w:hAnsi="Times New Roman" w:cs="Times New Roman"/>
          <w:b/>
          <w:sz w:val="24"/>
          <w:szCs w:val="24"/>
          <w:u w:val="single"/>
          <w:lang w:val="vi"/>
        </w:rPr>
        <w:t>Độc lập - Tự do - Hạnh phúc</w:t>
      </w:r>
    </w:p>
    <w:p w:rsidR="00807E36" w:rsidRPr="005B5A60" w:rsidRDefault="00807E36" w:rsidP="00807E36">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vertAlign w:val="superscript"/>
        </w:rPr>
      </w:pPr>
    </w:p>
    <w:p w:rsidR="00807E36" w:rsidRPr="005B5A60" w:rsidRDefault="00807E36" w:rsidP="00807E36">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vertAlign w:val="superscript"/>
        </w:rPr>
      </w:pPr>
    </w:p>
    <w:p w:rsidR="00807E36" w:rsidRPr="005B5A60" w:rsidRDefault="00807E36" w:rsidP="00807E3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ĐƠN ĐỀ NGHỊ</w:t>
      </w:r>
    </w:p>
    <w:p w:rsidR="00807E36" w:rsidRPr="005B5A60" w:rsidRDefault="00807E36" w:rsidP="00807E3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Giải quyết chế độ trợ cấp thờ cúng liệt sĩ</w:t>
      </w:r>
    </w:p>
    <w:p w:rsidR="00807E36" w:rsidRPr="005B5A60" w:rsidRDefault="00807E36" w:rsidP="00807E36">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807E36" w:rsidRPr="005B5A60" w:rsidRDefault="00807E36" w:rsidP="00807E36">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Kính gửi:……………………………</w:t>
      </w:r>
    </w:p>
    <w:p w:rsidR="00807E36" w:rsidRPr="005B5A60" w:rsidRDefault="00807E36" w:rsidP="00807E36">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p w:rsidR="00807E36" w:rsidRPr="005B5A60" w:rsidRDefault="00807E36" w:rsidP="00807E36">
      <w:pPr>
        <w:widowControl w:val="0"/>
        <w:tabs>
          <w:tab w:val="right" w:leader="dot" w:pos="9450"/>
        </w:tabs>
        <w:autoSpaceDE w:val="0"/>
        <w:autoSpaceDN w:val="0"/>
        <w:spacing w:before="60" w:after="0" w:line="240" w:lineRule="auto"/>
        <w:ind w:firstLine="567"/>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Thông tin người đề nghị</w:t>
      </w:r>
    </w:p>
    <w:p w:rsidR="00807E36" w:rsidRPr="005B5A60" w:rsidRDefault="00807E36" w:rsidP="00807E36">
      <w:pPr>
        <w:widowControl w:val="0"/>
        <w:tabs>
          <w:tab w:val="right" w:leader="dot" w:pos="9450"/>
        </w:tabs>
        <w:autoSpaceDE w:val="0"/>
        <w:autoSpaceDN w:val="0"/>
        <w:spacing w:before="60" w:after="0" w:line="240" w:lineRule="auto"/>
        <w:ind w:firstLine="567"/>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p>
    <w:p w:rsidR="00807E36" w:rsidRPr="005B5A60" w:rsidRDefault="00807E36" w:rsidP="00807E36">
      <w:pPr>
        <w:widowControl w:val="0"/>
        <w:shd w:val="clear" w:color="auto" w:fill="FFFFFF"/>
        <w:tabs>
          <w:tab w:val="left" w:leader="dot" w:pos="5760"/>
          <w:tab w:val="right" w:leader="dot" w:pos="9450"/>
        </w:tabs>
        <w:autoSpaceDE w:val="0"/>
        <w:autoSpaceDN w:val="0"/>
        <w:spacing w:before="60" w:after="0" w:line="240" w:lineRule="auto"/>
        <w:ind w:firstLine="567"/>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p>
    <w:p w:rsidR="00807E36" w:rsidRPr="005B5A60" w:rsidRDefault="00807E36" w:rsidP="00807E36">
      <w:pPr>
        <w:widowControl w:val="0"/>
        <w:shd w:val="clear" w:color="auto" w:fill="FFFFFF"/>
        <w:tabs>
          <w:tab w:val="left" w:leader="dot" w:pos="2880"/>
          <w:tab w:val="left" w:leader="dot" w:pos="5328"/>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Mối quan hệ với liệt sĩ: </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Được ủy quyền thờ cúng liệt sĩ</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807E36" w:rsidRPr="005B5A60" w:rsidRDefault="00807E36" w:rsidP="00807E36">
      <w:pPr>
        <w:widowControl w:val="0"/>
        <w:tabs>
          <w:tab w:val="right" w:leader="dot" w:pos="9450"/>
        </w:tabs>
        <w:autoSpaceDE w:val="0"/>
        <w:autoSpaceDN w:val="0"/>
        <w:spacing w:before="60" w:after="0" w:line="240" w:lineRule="auto"/>
        <w:ind w:firstLine="567"/>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Bằng “Tổ quốc ghi công” số ………theo Quyết định số: …… ngày ... tháng ... năm... của Thủ tướng Chính phủ.</w:t>
      </w:r>
    </w:p>
    <w:p w:rsidR="00807E36" w:rsidRPr="005B5A60" w:rsidRDefault="00807E36" w:rsidP="00807E36">
      <w:pPr>
        <w:widowControl w:val="0"/>
        <w:tabs>
          <w:tab w:val="right" w:leader="dot" w:pos="9639"/>
        </w:tabs>
        <w:autoSpaceDE w:val="0"/>
        <w:autoSpaceDN w:val="0"/>
        <w:spacing w:before="60" w:after="0" w:line="240" w:lineRule="auto"/>
        <w:ind w:firstLine="567"/>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Thông tin về thân nhân liệt sĩ</w:t>
      </w:r>
    </w:p>
    <w:p w:rsidR="00807E36" w:rsidRPr="005B5A60" w:rsidRDefault="00807E36" w:rsidP="00807E36">
      <w:pPr>
        <w:widowControl w:val="0"/>
        <w:tabs>
          <w:tab w:val="right" w:leader="dot" w:pos="9639"/>
        </w:tabs>
        <w:autoSpaceDE w:val="0"/>
        <w:autoSpaceDN w:val="0"/>
        <w:spacing w:before="60" w:after="0" w:line="240" w:lineRule="auto"/>
        <w:ind w:firstLine="567"/>
        <w:jc w:val="both"/>
        <w:rPr>
          <w:rFonts w:ascii="Times New Roman" w:eastAsia="Times New Roman" w:hAnsi="Times New Roman" w:cs="Times New Roman"/>
          <w:b/>
          <w:sz w:val="24"/>
          <w:szCs w:val="24"/>
          <w:lang w:val="vi"/>
        </w:rPr>
      </w:pPr>
    </w:p>
    <w:tbl>
      <w:tblPr>
        <w:tblW w:w="9558"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1"/>
        <w:gridCol w:w="1367"/>
        <w:gridCol w:w="1620"/>
        <w:gridCol w:w="1620"/>
        <w:gridCol w:w="1530"/>
        <w:gridCol w:w="2790"/>
      </w:tblGrid>
      <w:tr w:rsidR="00807E36" w:rsidRPr="005B5A60" w:rsidTr="006F1387">
        <w:tc>
          <w:tcPr>
            <w:tcW w:w="631"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367"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tc>
        <w:tc>
          <w:tcPr>
            <w:tcW w:w="162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sinh</w:t>
            </w:r>
          </w:p>
        </w:tc>
        <w:tc>
          <w:tcPr>
            <w:tcW w:w="1620" w:type="dxa"/>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Năm mất</w:t>
            </w:r>
          </w:p>
        </w:tc>
        <w:tc>
          <w:tcPr>
            <w:tcW w:w="1530" w:type="dxa"/>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Nơi thường trú</w:t>
            </w:r>
          </w:p>
        </w:tc>
        <w:tc>
          <w:tcPr>
            <w:tcW w:w="279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Mối quan hệ với liệt sĩ</w:t>
            </w:r>
          </w:p>
        </w:tc>
      </w:tr>
      <w:tr w:rsidR="00807E36" w:rsidRPr="005B5A60" w:rsidTr="006F1387">
        <w:tc>
          <w:tcPr>
            <w:tcW w:w="631"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367"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53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279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r>
      <w:tr w:rsidR="00807E36" w:rsidRPr="005B5A60" w:rsidTr="006F1387">
        <w:tc>
          <w:tcPr>
            <w:tcW w:w="631"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367"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53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279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r>
      <w:tr w:rsidR="00807E36" w:rsidRPr="005B5A60" w:rsidTr="006F1387">
        <w:tc>
          <w:tcPr>
            <w:tcW w:w="631"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367"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62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1530" w:type="dxa"/>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c>
          <w:tcPr>
            <w:tcW w:w="2790" w:type="dxa"/>
            <w:shd w:val="clear" w:color="auto" w:fill="auto"/>
            <w:vAlign w:val="center"/>
          </w:tcPr>
          <w:p w:rsidR="00807E36" w:rsidRPr="005B5A60" w:rsidRDefault="00807E36" w:rsidP="006F1387">
            <w:pPr>
              <w:widowControl w:val="0"/>
              <w:tabs>
                <w:tab w:val="right" w:leader="dot" w:pos="8640"/>
              </w:tabs>
              <w:autoSpaceDE w:val="0"/>
              <w:autoSpaceDN w:val="0"/>
              <w:spacing w:after="0" w:line="240" w:lineRule="auto"/>
              <w:jc w:val="both"/>
              <w:rPr>
                <w:rFonts w:ascii="Times New Roman" w:eastAsia="Times New Roman" w:hAnsi="Times New Roman" w:cs="Times New Roman"/>
                <w:sz w:val="24"/>
                <w:szCs w:val="24"/>
                <w:lang w:val="vi"/>
              </w:rPr>
            </w:pPr>
          </w:p>
        </w:tc>
      </w:tr>
    </w:tbl>
    <w:p w:rsidR="00807E36" w:rsidRPr="005B5A60" w:rsidRDefault="00807E36" w:rsidP="00807E36">
      <w:pPr>
        <w:widowControl w:val="0"/>
        <w:tabs>
          <w:tab w:val="right" w:leader="dot" w:pos="9639"/>
        </w:tabs>
        <w:autoSpaceDE w:val="0"/>
        <w:autoSpaceDN w:val="0"/>
        <w:spacing w:after="0" w:line="240" w:lineRule="auto"/>
        <w:jc w:val="both"/>
        <w:rPr>
          <w:rFonts w:ascii="Times New Roman" w:eastAsia="Times New Roman" w:hAnsi="Times New Roman" w:cs="Times New Roman"/>
          <w:sz w:val="24"/>
          <w:szCs w:val="24"/>
          <w:lang w:val="vi"/>
        </w:rPr>
      </w:pPr>
    </w:p>
    <w:tbl>
      <w:tblPr>
        <w:tblW w:w="9072" w:type="dxa"/>
        <w:tblLook w:val="01E0" w:firstRow="1" w:lastRow="1" w:firstColumn="1" w:lastColumn="1" w:noHBand="0" w:noVBand="0"/>
      </w:tblPr>
      <w:tblGrid>
        <w:gridCol w:w="5387"/>
        <w:gridCol w:w="3685"/>
      </w:tblGrid>
      <w:tr w:rsidR="00807E36" w:rsidRPr="005B5A60" w:rsidTr="006F1387">
        <w:tc>
          <w:tcPr>
            <w:tcW w:w="5387" w:type="dxa"/>
          </w:tcPr>
          <w:p w:rsidR="00807E36" w:rsidRPr="005B5A60" w:rsidRDefault="00807E3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807E36" w:rsidRPr="005B5A60" w:rsidRDefault="00807E3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807E36" w:rsidRPr="005B5A60" w:rsidRDefault="00807E3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Ông (bà)………………………..... hiện thường trú tại.………………………… và có chữ ký</w:t>
            </w:r>
          </w:p>
          <w:p w:rsidR="00807E36" w:rsidRPr="005B5A60" w:rsidRDefault="00807E3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trên bản khai là đúng.</w:t>
            </w:r>
          </w:p>
          <w:p w:rsidR="00807E36" w:rsidRPr="005B5A60" w:rsidRDefault="00807E36"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685" w:type="dxa"/>
          </w:tcPr>
          <w:p w:rsidR="00807E36" w:rsidRPr="005B5A60" w:rsidRDefault="00807E36" w:rsidP="006F1387">
            <w:pPr>
              <w:widowControl w:val="0"/>
              <w:tabs>
                <w:tab w:val="right" w:leader="dot" w:pos="8640"/>
                <w:tab w:val="right" w:leader="dot" w:pos="9639"/>
              </w:tabs>
              <w:autoSpaceDE w:val="0"/>
              <w:autoSpaceDN w:val="0"/>
              <w:spacing w:after="0" w:line="240" w:lineRule="auto"/>
              <w:jc w:val="both"/>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p>
          <w:p w:rsidR="00807E36" w:rsidRPr="005B5A60" w:rsidRDefault="00807E36" w:rsidP="006F1387">
            <w:pPr>
              <w:widowControl w:val="0"/>
              <w:tabs>
                <w:tab w:val="right" w:leader="dot" w:pos="8640"/>
                <w:tab w:val="right" w:leader="dot" w:pos="9639"/>
              </w:tabs>
              <w:autoSpaceDE w:val="0"/>
              <w:autoSpaceDN w:val="0"/>
              <w:spacing w:after="0" w:line="240" w:lineRule="auto"/>
              <w:ind w:hanging="18"/>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807E36" w:rsidRPr="005B5A60" w:rsidRDefault="00807E36" w:rsidP="00807E36">
      <w:pPr>
        <w:widowControl w:val="0"/>
        <w:autoSpaceDE w:val="0"/>
        <w:autoSpaceDN w:val="0"/>
        <w:spacing w:after="0" w:line="268" w:lineRule="auto"/>
        <w:jc w:val="both"/>
        <w:rPr>
          <w:rFonts w:ascii="Times New Roman" w:eastAsia="Times New Roman" w:hAnsi="Times New Roman" w:cs="Times New Roman"/>
          <w:sz w:val="24"/>
          <w:szCs w:val="24"/>
          <w:lang w:val="vi"/>
        </w:rPr>
        <w:sectPr w:rsidR="00807E36" w:rsidRPr="005B5A60">
          <w:pgSz w:w="11910" w:h="16840"/>
          <w:pgMar w:top="1160" w:right="1020" w:bottom="280" w:left="1600" w:header="722" w:footer="0" w:gutter="0"/>
          <w:cols w:space="720"/>
        </w:sectPr>
      </w:pPr>
    </w:p>
    <w:p w:rsidR="00B35987" w:rsidRDefault="00B35987">
      <w:bookmarkStart w:id="2" w:name="_GoBack"/>
      <w:bookmarkEnd w:id="2"/>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26" w:rsidRDefault="005C5A26" w:rsidP="00807E36">
      <w:pPr>
        <w:spacing w:after="0" w:line="240" w:lineRule="auto"/>
      </w:pPr>
      <w:r>
        <w:separator/>
      </w:r>
    </w:p>
  </w:endnote>
  <w:endnote w:type="continuationSeparator" w:id="0">
    <w:p w:rsidR="005C5A26" w:rsidRDefault="005C5A26" w:rsidP="0080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807E36" w:rsidRDefault="00807E3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07E36" w:rsidRDefault="00807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26" w:rsidRDefault="005C5A26" w:rsidP="00807E36">
      <w:pPr>
        <w:spacing w:after="0" w:line="240" w:lineRule="auto"/>
      </w:pPr>
      <w:r>
        <w:separator/>
      </w:r>
    </w:p>
  </w:footnote>
  <w:footnote w:type="continuationSeparator" w:id="0">
    <w:p w:rsidR="005C5A26" w:rsidRDefault="005C5A26" w:rsidP="00807E36">
      <w:pPr>
        <w:spacing w:after="0" w:line="240" w:lineRule="auto"/>
      </w:pPr>
      <w:r>
        <w:continuationSeparator/>
      </w:r>
    </w:p>
  </w:footnote>
  <w:footnote w:id="1">
    <w:p w:rsidR="00807E36" w:rsidRPr="00C23312" w:rsidRDefault="00807E36" w:rsidP="00807E36">
      <w:pPr>
        <w:pStyle w:val="FootnoteText"/>
        <w:ind w:firstLine="567"/>
        <w:jc w:val="both"/>
      </w:pPr>
      <w:r w:rsidRPr="00C23312">
        <w:rPr>
          <w:b/>
          <w:i/>
        </w:rPr>
        <w:t>Ghi chú:</w:t>
      </w:r>
      <w:r>
        <w:t xml:space="preserve"> </w:t>
      </w:r>
      <w:r w:rsidRPr="00C23312">
        <w:rPr>
          <w:rStyle w:val="FootnoteReference"/>
        </w:rPr>
        <w:footnoteRef/>
      </w:r>
      <w:r w:rsidRPr="00C23312">
        <w:t xml:space="preserve"> Ghi họ và tên liệt sĩ</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36" w:rsidRDefault="00807E3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36" w:rsidRDefault="00807E36">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807E36" w:rsidRDefault="00807E36">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36"/>
    <w:rsid w:val="005C5A26"/>
    <w:rsid w:val="00807E36"/>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3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07E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07E36"/>
    <w:rPr>
      <w:rFonts w:eastAsia="Times New Roman" w:cs="Times New Roman"/>
      <w:sz w:val="20"/>
      <w:szCs w:val="20"/>
    </w:rPr>
  </w:style>
  <w:style w:type="character" w:styleId="FootnoteReference">
    <w:name w:val="footnote reference"/>
    <w:basedOn w:val="DefaultParagraphFont"/>
    <w:uiPriority w:val="99"/>
    <w:rsid w:val="00807E36"/>
    <w:rPr>
      <w:rFonts w:cs="Times New Roman"/>
      <w:vertAlign w:val="superscript"/>
    </w:rPr>
  </w:style>
  <w:style w:type="paragraph" w:styleId="BodyText">
    <w:name w:val="Body Text"/>
    <w:basedOn w:val="Normal"/>
    <w:link w:val="BodyTextChar"/>
    <w:uiPriority w:val="1"/>
    <w:unhideWhenUsed/>
    <w:qFormat/>
    <w:rsid w:val="00807E3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807E36"/>
    <w:rPr>
      <w:rFonts w:eastAsia="Calibri" w:cs="Times New Roman"/>
    </w:rPr>
  </w:style>
  <w:style w:type="paragraph" w:styleId="Footer">
    <w:name w:val="footer"/>
    <w:basedOn w:val="Normal"/>
    <w:link w:val="FooterChar"/>
    <w:uiPriority w:val="99"/>
    <w:unhideWhenUsed/>
    <w:rsid w:val="0080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3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07E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07E36"/>
    <w:rPr>
      <w:rFonts w:eastAsia="Times New Roman" w:cs="Times New Roman"/>
      <w:sz w:val="20"/>
      <w:szCs w:val="20"/>
    </w:rPr>
  </w:style>
  <w:style w:type="character" w:styleId="FootnoteReference">
    <w:name w:val="footnote reference"/>
    <w:basedOn w:val="DefaultParagraphFont"/>
    <w:uiPriority w:val="99"/>
    <w:rsid w:val="00807E36"/>
    <w:rPr>
      <w:rFonts w:cs="Times New Roman"/>
      <w:vertAlign w:val="superscript"/>
    </w:rPr>
  </w:style>
  <w:style w:type="paragraph" w:styleId="BodyText">
    <w:name w:val="Body Text"/>
    <w:basedOn w:val="Normal"/>
    <w:link w:val="BodyTextChar"/>
    <w:uiPriority w:val="1"/>
    <w:unhideWhenUsed/>
    <w:qFormat/>
    <w:rsid w:val="00807E36"/>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807E36"/>
    <w:rPr>
      <w:rFonts w:eastAsia="Calibri" w:cs="Times New Roman"/>
    </w:rPr>
  </w:style>
  <w:style w:type="paragraph" w:styleId="Footer">
    <w:name w:val="footer"/>
    <w:basedOn w:val="Normal"/>
    <w:link w:val="FooterChar"/>
    <w:uiPriority w:val="99"/>
    <w:unhideWhenUsed/>
    <w:rsid w:val="0080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3017</Characters>
  <Application>Microsoft Office Word</Application>
  <DocSecurity>0</DocSecurity>
  <Lines>25</Lines>
  <Paragraphs>7</Paragraphs>
  <ScaleCrop>false</ScaleCrop>
  <Company>home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2022-08-09T01:56:00Z</dcterms:created>
  <dcterms:modified xsi:type="dcterms:W3CDTF">2022-08-09T01:56:00Z</dcterms:modified>
</cp:coreProperties>
</file>