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bookmarkStart w:id="0" w:name="dieu_24"/>
      <w:r w:rsidRPr="005B5A60">
        <w:rPr>
          <w:rFonts w:ascii="Times New Roman" w:eastAsia="Times New Roman" w:hAnsi="Times New Roman" w:cs="Times New Roman"/>
          <w:b/>
          <w:bCs/>
          <w:sz w:val="24"/>
          <w:szCs w:val="24"/>
          <w:lang w:val="vi"/>
        </w:rPr>
        <w:t>15. Hưởng trợ cấp khi người có công đang hưởng trợ cấp ưu đãi từ trần</w:t>
      </w:r>
      <w:bookmarkEnd w:id="0"/>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a. Trình tự thực hiện</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a1) Trợ cấp một lần</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1: Đại diện thân nhân có trách nhiệm lập bản khai theo Mẫu số 12 Phụ lục I Nghị định số 131/2021/NĐ-CP kèm bản sao được chứng thực từ giấy báo tử hoặc trích lục khai tử, gửi Ủy ban nhân dân cấp xã nơi địa phương quản lý hồ sơ người có công.</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2: Ủy ban nhân dân cấp xã trong thời gian 05 ngày làm việc kể từ ngày nhận đủ các giấy tờ, có trách nhiệm xác nhận bản khai và lập danh sách gửi Phòng Lao động - Thương binh và Xã hội.</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3: 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4: Sở Lao động - Thương binh và Xã hội trong thời gian 12 ngày kể từ ngày nhận đủ các giấy tờ, có trách nhiệm ban hành quyết định chấm dứt chế độ ưu đãi đối với người có công theo Mẫu số 72 Phụ lục I Nghị định số 131/2021/NĐ-CP; quyết định giải quyết trợ cấp một lần theo Mẫu số 74 Phụ lục I Nghị định số 131/2021/NĐ-CP; thực hiện ghép, lưu hồ sơ.</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a2) Trợ cấp mai táng</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1: Cá nhân hoặc tổ chức thực hiện mai táng có trách nhiệm lập bản khai theo Mẫu số 12 Phụ lục I Nghị định số 131/2021/NĐ-CP kèm bản sao được chứng thực từ giấy báo tử hoặc trích lục khai tử, gửi Ủy ban nhân dân cấp xã nơi địa phương quản lý hồ sơ người có công.</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người hoạt động kháng chiến giải phóng dân tộc, bảo vệ Tổ quốc và làm nghĩa vụ quốc tế chưa hưởng trợ cấp một lần mà chết thì kèm theo bản sao được chứng thực từ một trong các giấy tờ quy định tại Điều 65 Nghị định số 131/2021/NĐ-CP gửi đến Ủy ban nhân dân cấp xã nơi cấp giấy báo tử.</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người có công giúp đỡ cách mạng chưa hưởng trợ cấp ưu đãi mà chết thì kèm theo bản sao được chứng thực từ một trong các giấy tờ quy định tại Điều 68 Nghị định số 131/2021/NĐ-CP gửi đến Ủy ban nhân dân cấp xã nơi cấp giấy báo tử.</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2: Ủy ban nhân dân cấp xã trong thời gian 05 ngày làm việc kể từ ngày nhận đủ các giấy tờ, có trách nhiệm xác nhận bản khai và lập danh sách gửi Phòng Lao động - Thương binh và Xã hội.</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3: 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4: Sở Lao động - Thương binh và Xã hội trong thời gian 12 ngày kể từ ngày nhận đủ các giấy tờ, có trách nhiệm ban hành quyết định chấm dứt chế độ ưu đãi đối với người có công theo Mẫu số 72 Phụ lục I Nghị định số 131/2021/NĐ-CP; ban hành quyết định giải quyết trợ cấp mai táng theo Mẫu số 74 Phụ lục I Nghị định số 131/2021/NĐ-CP; thực hiện ghép, lưu hồ sơ.</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a3) Trợ cấp tuất hằng tháng, trợ cấp tuất nuôi dưỡng hằng tháng</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lastRenderedPageBreak/>
        <w:t>Bước 1: Thân nhân người có công có trách nhiệm lập bản khai theo Mẫu số 12 Phụ lục I Nghị định số 131/2021/NĐ-CP gửi Ủy ban nhân dân cấp xã nơi thường trú kèm bản sao được chứng thực từ giấy báo tử hoặc trích lục khai tử.</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thân nhân là con chưa đủ 18 tuổi phải có thêm bản sao được chứng thực từ giấy khai sinh hoặc trích lục khai sinh.</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được chứng thực từ Bằng tốt nghiệp trung học phổ thông hoặc giấy xác nhận của cơ sở giáo dục trung học phổ thông về thời điểm kết thúc học.</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2: Ủy ban nhân dân cấp xã trong thời gian 12 ngày kể từ ngày nhận được bản khai và các giấy tờ kèm theo có trách nhiệm sau:</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Xác nhận bản khai.</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Cấp giấy xác nhận đối với trường hợp sống độc thân và không còn thân nhân; mồ côi cả cha lẫn mẹ.</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Cấp giấy xác nhận thu nhập theo Mẫu số 47 Phụ lục I Nghị định số 131/2021/NĐ-CP và chỉ đạo hội đồng xác định mức độ khuyết tật cấp xã cấp giấy xác nhận tình trạng khuyết tật đối với trường hợp thân nhân là con từ đủ 18 tuổi trở lên bị khuyết tật nặng hoặc đặc biệt nặng sau khi đủ 18 tuổi mà không có thu nhập hằng tháng hoặc có thu nhập hằng tháng nhưng thấp hơn 0,6 lần mức chuẩn.</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Chỉ đạo hội đồng xác định mức độ khuyết tật cấp xã cấp giấy xác nhận đối với trường hợp thân nhân là con từ đủ 18 tuổi trở lên bị khuyết tật nặng, khuyết tật đặc biệt nặng từ nhỏ.</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Gửi các giấy tờ quy định tại các điểm a, b, c khoản 2 Điều 124 Nghị định số 131/2021/NĐ-CP đến Phòng Lao động - Thương binh và Xã hội tại địa phương nơi người có công thường trú trước khi từ trần.</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3: Phòng Lao động - Thương binh và Xã hội trong thời gian 07 ngày làm việc kể từ ngày nhận đủ các giấy tờ, có trách nhiệm kiểm tra, lập danh sách những trường hợp đủ điều kiện hưởng trợ cấp tuất hằng tháng và trợ cấp tuất nuôi dưỡng hằng tháng kèm đầy đủ các giấy tờ gửi đến Sở Lao động - Thương binh và Xã hội nơi quản lý hồ sơ.</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4: Sở Lao động - Thương binh và Xã hội trong thời gian 12 ngày kể từ ngày nhận đủ các giấy tờ có trách nhiệm sau:</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Đối chiếu hồ sơ, ban hành quyết định chấm dứt chế độ ưu đãi đối với người có công hoặc thân nhân theo Mẫu số 72 Phụ lục I Nghị định số 131/2021/NĐ-CP, ban hành quyết định trợ cấp khi người có công từ trần theo Mẫu số 74 Phụ lục I Nghị định số 131/2021/NĐ-CP, thực hiện ghép, lưu hồ sơ.</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Đối với trường hợp con từ đủ 18 tuổi trở lên bị khuyết tật nặng, khuyết tật đặc biệt nặng thì cấp giấy giới thiệu theo Mẫu số 38 Phụ lục I Nghị định số 131/2021/NĐ-CP đến Hội đồng giám định y khoa cấp tỉnh nơi con người có công thường trú kèm giấy xác nhận tình trạng khuyết tật. Trong thời gian 12 ngày kể từ ngày nhận được biên bản giám định y khoa, ban hành quyết định trợ cấp tuất hằng tháng theo Mẫu số 74 Phụ lục I Nghị định số 131/2021/NĐ-CP, thực hiện ghép, lưu hồ sơ.</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lastRenderedPageBreak/>
        <w:t>- Trường hợp thân nhân ở địa phương khác thì gửi bản trích lục của từng diện đối tượng người có công và quyết định trợ cấp khi người có công từ trần theo Mẫu số 74 Phụ lục I Nghị định số 131/2021/NĐ-CP đến Sở Lao động - Thương binh và Xã hội nơi thân nhân thường trú để thực hiện chế độ.</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b. Cách thức thực hiện: </w:t>
      </w:r>
      <w:r w:rsidRPr="005B5A60">
        <w:rPr>
          <w:rFonts w:ascii="Times New Roman" w:eastAsia="Times New Roman" w:hAnsi="Times New Roman" w:cs="Times New Roman"/>
          <w:sz w:val="24"/>
          <w:szCs w:val="24"/>
          <w:lang w:val="vi"/>
        </w:rPr>
        <w:t>Qua dịch vụ bưu chính công ích hoặc trực tiếp.</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c. Thành phần, số lượng hồ sơ</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  Thành phần hồ sơ</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i/>
          <w:iCs/>
          <w:sz w:val="24"/>
          <w:szCs w:val="24"/>
          <w:lang w:val="vi"/>
        </w:rPr>
        <w:t>a) Trợ cấp một lần, mai táng</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Bản khai theo Mẫu số 12 Phụ lục I Nghị định số 131/2021/NĐ-CP.</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Bản sao được chứng thực từ giấy báo tử hoặc trích lục khai tử.</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i/>
          <w:iCs/>
          <w:sz w:val="24"/>
          <w:szCs w:val="24"/>
          <w:lang w:val="vi"/>
        </w:rPr>
        <w:t>b) Trợ cấp tuất hằng tháng, trợ cấp tuất nuôi dưỡng hằng tháng:</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Bản khai theo Mẫu số 12 Phụ lục I Nghị định số 131/2021/NĐ-CP.</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Bản sao được chứng thực từ giấy báo tử hoặc trích lục khai tử.</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Bản sao được chứng thực từ giấy khai sinh hoặc trích lục khai sinh đối với trường hợp thân nhân là con chưa đủ 18 tuổi.</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Giấy xác nhận của cơ sở giáo dục nơi đang theo học đối với trường hợp thân nhân là con từ đủ 18 tuổi trở lên đang đi học; nếu đang theo học tại cơ sở giáo dục nghề nghiệp hoặc giáo dục đại học thì phải có thêm bản sao được chứng thực từ Bằng tốt nghiệp trung học phổ thông hoặc giấy xác nhận của cơ sở giáo dục trung học phổ thông về thời điểm kết thúc học.</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 xml:space="preserve">* Số lượng hồ sơ: </w:t>
      </w:r>
      <w:r w:rsidRPr="005B5A60">
        <w:rPr>
          <w:rFonts w:ascii="Times New Roman" w:eastAsia="Times New Roman" w:hAnsi="Times New Roman" w:cs="Times New Roman"/>
          <w:sz w:val="24"/>
          <w:szCs w:val="24"/>
          <w:lang w:val="vi"/>
        </w:rPr>
        <w:t>01 bộ.</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d. Thời hạn giải quyết:</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Đối với trợ cấp một lần và mai táng: 24 ngày kể từ ngày nhận đủ hồ sơ theo quy định</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Đối với trợ cấp tuất hằng tháng, trợ cấp tuất nuôi dưỡng hằng tháng:</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+ 31 ngày kể từ ngày nhận đủ hồ sơ đối với trường hợp đủ điều kiện.</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+ 43 ngày kể từ ngày nhận đủ hồ sơ đối với trường hợp con từ đủ 18 tuổi trở lên bị khuyết tật nặng, khuyết tật đặc biệt nặng.</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(Thời gian cụ thể được quy định tại từng bước của quy trình thực hiện)</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e. Đối tượng thực hiện thủ tục hành chính: </w:t>
      </w:r>
      <w:r w:rsidRPr="005B5A60">
        <w:rPr>
          <w:rFonts w:ascii="Times New Roman" w:eastAsia="Times New Roman" w:hAnsi="Times New Roman" w:cs="Times New Roman"/>
          <w:sz w:val="24"/>
          <w:szCs w:val="24"/>
          <w:lang w:val="vi"/>
        </w:rPr>
        <w:t>Đại diện thân nhân.</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f. Cơ quan giải quyết thủ tục hành chính: </w:t>
      </w:r>
      <w:r w:rsidRPr="005B5A60">
        <w:rPr>
          <w:rFonts w:ascii="Times New Roman" w:eastAsia="Times New Roman" w:hAnsi="Times New Roman" w:cs="Times New Roman"/>
          <w:sz w:val="24"/>
          <w:szCs w:val="24"/>
          <w:lang w:val="vi"/>
        </w:rPr>
        <w:t>Sở Lao động - Thương binh và Xã hội; Phòng Lao động - Thương binh và Xã hội; Ủy ban nhân dân cấp xã.</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g. Kết quả thực hiện thủ tục hành chính:</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Quyết định về việc tạm đình chỉ/chấm dứt hưởng chế độ ưu đãi đối với người có công hoặc thân nhân.</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Quyết định về việc trợ cấp khi người có công từ trần.</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h. Lệ phí: </w:t>
      </w:r>
      <w:r w:rsidRPr="005B5A60">
        <w:rPr>
          <w:rFonts w:ascii="Times New Roman" w:eastAsia="Times New Roman" w:hAnsi="Times New Roman" w:cs="Times New Roman"/>
          <w:sz w:val="24"/>
          <w:szCs w:val="24"/>
          <w:lang w:val="vi"/>
        </w:rPr>
        <w:t>Không.</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lastRenderedPageBreak/>
        <w:t>i. Tên mẫu đơn, mẫu tờ khai</w:t>
      </w:r>
      <w:r w:rsidRPr="005B5A60">
        <w:rPr>
          <w:rFonts w:ascii="Times New Roman" w:eastAsia="Times New Roman" w:hAnsi="Times New Roman" w:cs="Times New Roman"/>
          <w:sz w:val="24"/>
          <w:szCs w:val="24"/>
          <w:lang w:val="vi"/>
        </w:rPr>
        <w:t>: Bản khai để giải quyết chế độ ưu đãi khi người có công từ trần (Mẫu số 12 Phụ lục I Nghị định 131/2021/NĐ-CP).</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k. Yêu cầu, điều kiện thực hiện thủ tục hành chính:</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Trợ cấp tuất hằng tháng, trợ cấp tuất nuôi dưỡng hằng tháng</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Được thực hiện đối với thân nhân của người có công còn sống.</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Trợ cấp tuất hằng tháng đối với con bị khuyết tật nặng, khuyết tật đặc biệt nặng nếu đủ điều kiện sau:</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Con bị khuyết tật nặng, khuyết tật đặc biệt nặng từ nhỏ nếu tổn thương cơ thể từ 61% trở lên được Hội đồng giám định y khoa có thẩm quyền kết luận.</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Con bị khuyết tật nặng, khuyết tật đặc biệt nặng sau khi đủ 18 tuổi nếu tổn thương cơ thể từ 61% trở lên được Hội đồng giám định y khoa có thẩm quyền kết luận, không có thu nhập hằng tháng hoặc tổng thu nhập hằng tháng thấp hơn 0,6 lần mức chuẩn.</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Trợ cấp tuất nuôi dưỡng hằng tháng đối với người quy định tại khoản 4 Điều 121 Nghị định số 131/2021/NĐ-CP nếu dưới 18 tuổi mà mồ côi cả cha lẫn mẹ hoặc sau khi đủ 18 tuổi mà sống cô đơn.</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m. Căn cứ pháp lý ban hành</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Pháp lệnh Ưu đãi người có công với cách mạng năm 2020.</w:t>
      </w: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Nghị định số 131/2021/NĐ-CP ngày 30/12/2021 của Chính phủ quy định chi tiết và biện pháp thi hành Pháp lệnh Ưu đãi người có công với cách mạng.</w:t>
      </w:r>
    </w:p>
    <w:p w:rsidR="006B16B4" w:rsidRPr="005B5A60" w:rsidRDefault="006B16B4" w:rsidP="006B16B4">
      <w:pPr>
        <w:keepNext/>
        <w:spacing w:before="240" w:after="60" w:line="259" w:lineRule="auto"/>
        <w:jc w:val="right"/>
        <w:outlineLvl w:val="3"/>
        <w:rPr>
          <w:rFonts w:ascii="Times New Roman" w:eastAsia="Times New Roman" w:hAnsi="Times New Roman" w:cs="Times New Roman"/>
          <w:b/>
          <w:bCs/>
          <w:i/>
          <w:iCs/>
          <w:color w:val="2F5496"/>
          <w:sz w:val="24"/>
          <w:szCs w:val="24"/>
          <w:lang w:val="vi"/>
        </w:rPr>
      </w:pPr>
      <w:r w:rsidRPr="005B5A60">
        <w:rPr>
          <w:rFonts w:ascii="Times New Roman" w:eastAsia="Times New Roman" w:hAnsi="Times New Roman" w:cs="Times New Roman"/>
          <w:b/>
          <w:bCs/>
          <w:sz w:val="24"/>
          <w:szCs w:val="24"/>
          <w:lang w:val="vi"/>
        </w:rPr>
        <w:br w:type="page"/>
      </w:r>
      <w:bookmarkStart w:id="1" w:name="chuong_phuluc56_name_name"/>
      <w:r w:rsidRPr="005B5A60">
        <w:rPr>
          <w:rFonts w:ascii="Times New Roman" w:eastAsia="Times New Roman" w:hAnsi="Times New Roman" w:cs="Times New Roman"/>
          <w:b/>
          <w:bCs/>
          <w:i/>
          <w:iCs/>
          <w:color w:val="2F5496"/>
          <w:sz w:val="24"/>
          <w:szCs w:val="24"/>
          <w:lang w:val="vi"/>
        </w:rPr>
        <w:lastRenderedPageBreak/>
        <w:t>Mẫu số 12</w:t>
      </w:r>
    </w:p>
    <w:bookmarkEnd w:id="1"/>
    <w:p w:rsidR="006B16B4" w:rsidRPr="005B5A60" w:rsidRDefault="006B16B4" w:rsidP="006B16B4">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CỘNG HÒA XÃ HỘI CHỦ NGHĨA VIỆT NAM</w:t>
      </w:r>
    </w:p>
    <w:p w:rsidR="006B16B4" w:rsidRPr="005B5A60" w:rsidRDefault="006B16B4" w:rsidP="006B16B4">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Độc lập - Tự do - Hạnh phúc</w:t>
      </w:r>
    </w:p>
    <w:p w:rsidR="006B16B4" w:rsidRPr="005B5A60" w:rsidRDefault="006B16B4" w:rsidP="006B16B4">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____________________________________</w:t>
      </w:r>
    </w:p>
    <w:p w:rsidR="006B16B4" w:rsidRPr="005B5A60" w:rsidRDefault="006B16B4" w:rsidP="006B16B4">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p>
    <w:p w:rsidR="006B16B4" w:rsidRPr="005B5A60" w:rsidRDefault="006B16B4" w:rsidP="006B16B4">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BẢN KHAI</w:t>
      </w:r>
    </w:p>
    <w:p w:rsidR="006B16B4" w:rsidRPr="005B5A60" w:rsidRDefault="006B16B4" w:rsidP="006B16B4">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Để giải quyết chế độ ưu đãi khi người có công từ trần</w:t>
      </w:r>
    </w:p>
    <w:p w:rsidR="006B16B4" w:rsidRPr="005B5A60" w:rsidRDefault="006B16B4" w:rsidP="006B16B4">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w:t>
      </w:r>
    </w:p>
    <w:p w:rsidR="006B16B4" w:rsidRPr="005B5A60" w:rsidRDefault="006B16B4" w:rsidP="006B16B4">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1. Họ và tên người có công từ trần</w:t>
      </w:r>
      <w:r w:rsidRPr="005B5A60">
        <w:rPr>
          <w:rFonts w:ascii="Times New Roman" w:eastAsia="Times New Roman" w:hAnsi="Times New Roman" w:cs="Times New Roman"/>
          <w:b/>
          <w:sz w:val="24"/>
          <w:szCs w:val="24"/>
          <w:lang w:val="vi-VN"/>
        </w:rPr>
        <w:t>:</w:t>
      </w:r>
    </w:p>
    <w:p w:rsidR="006B16B4" w:rsidRPr="005B5A60" w:rsidRDefault="006B16B4" w:rsidP="006B16B4">
      <w:pPr>
        <w:widowControl w:val="0"/>
        <w:shd w:val="clear" w:color="auto" w:fill="FFFFFF"/>
        <w:tabs>
          <w:tab w:val="left" w:leader="dot" w:pos="5760"/>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Quê quán</w:t>
      </w:r>
      <w:r w:rsidRPr="005B5A60">
        <w:rPr>
          <w:rFonts w:ascii="Times New Roman" w:eastAsia="Times New Roman" w:hAnsi="Times New Roman" w:cs="Times New Roman"/>
          <w:sz w:val="24"/>
          <w:szCs w:val="24"/>
          <w:lang w:val="vi-VN"/>
        </w:rPr>
        <w:t>:</w:t>
      </w:r>
      <w:r w:rsidRPr="005B5A60">
        <w:rPr>
          <w:rFonts w:ascii="Times New Roman" w:eastAsia="Times New Roman" w:hAnsi="Times New Roman" w:cs="Times New Roman"/>
          <w:sz w:val="24"/>
          <w:szCs w:val="24"/>
          <w:lang w:val="vi"/>
        </w:rPr>
        <w:t>…………………………………………………………………</w:t>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Nơi thường trú</w:t>
      </w:r>
      <w:r w:rsidRPr="005B5A60">
        <w:rPr>
          <w:rFonts w:ascii="Times New Roman" w:eastAsia="Times New Roman" w:hAnsi="Times New Roman" w:cs="Times New Roman"/>
          <w:sz w:val="24"/>
          <w:szCs w:val="24"/>
          <w:lang w:val="vi-VN"/>
        </w:rPr>
        <w:t>:</w:t>
      </w:r>
      <w:r w:rsidRPr="005B5A60">
        <w:rPr>
          <w:rFonts w:ascii="Times New Roman" w:eastAsia="Times New Roman" w:hAnsi="Times New Roman" w:cs="Times New Roman"/>
          <w:sz w:val="24"/>
          <w:szCs w:val="24"/>
          <w:lang w:val="vi"/>
        </w:rPr>
        <w:t>……………………………………………………………</w:t>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Thuộc đối tượng người có công </w:t>
      </w:r>
      <w:r w:rsidRPr="005B5A60">
        <w:rPr>
          <w:rFonts w:ascii="Times New Roman" w:eastAsia="Times New Roman" w:hAnsi="Times New Roman" w:cs="Times New Roman"/>
          <w:sz w:val="24"/>
          <w:szCs w:val="24"/>
          <w:vertAlign w:val="superscript"/>
          <w:lang w:val="vi"/>
        </w:rPr>
        <w:footnoteReference w:id="1"/>
      </w:r>
      <w:r w:rsidRPr="005B5A60">
        <w:rPr>
          <w:rFonts w:ascii="Times New Roman" w:eastAsia="Times New Roman" w:hAnsi="Times New Roman" w:cs="Times New Roman"/>
          <w:sz w:val="24"/>
          <w:szCs w:val="24"/>
          <w:lang w:val="vi-VN"/>
        </w:rPr>
        <w:t>:</w:t>
      </w:r>
      <w:r w:rsidRPr="005B5A60">
        <w:rPr>
          <w:rFonts w:ascii="Times New Roman" w:eastAsia="Times New Roman" w:hAnsi="Times New Roman" w:cs="Times New Roman"/>
          <w:sz w:val="24"/>
          <w:szCs w:val="24"/>
          <w:lang w:val="vi"/>
        </w:rPr>
        <w:t>………………………………….……..</w:t>
      </w:r>
    </w:p>
    <w:p w:rsidR="006B16B4" w:rsidRPr="005B5A60" w:rsidRDefault="006B16B4" w:rsidP="006B16B4">
      <w:pPr>
        <w:widowControl w:val="0"/>
        <w:shd w:val="clear" w:color="auto" w:fill="FFFFFF"/>
        <w:tabs>
          <w:tab w:val="left" w:leader="dot" w:pos="5040"/>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Quyết định hưởng trợ cấp số: </w:t>
      </w:r>
      <w:r w:rsidRPr="005B5A60">
        <w:rPr>
          <w:rFonts w:ascii="Times New Roman" w:eastAsia="Times New Roman" w:hAnsi="Times New Roman" w:cs="Times New Roman"/>
          <w:sz w:val="24"/>
          <w:szCs w:val="24"/>
          <w:lang w:val="vi"/>
        </w:rPr>
        <w:tab/>
        <w:t>ngày .. tháng ... năm ... của……..</w:t>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Tỷ lệ tổn thương cơ thể (nếu có):………………………………………..</w:t>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Từ trần ngày ... tháng ... năm ...Giấy báo tử số... ngày ... tháng ... năm ... của……………………………………………………………………………...</w:t>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Mức trợ cấp, phụ câp hằng tháng/trợ cấp một lần:……………………….</w:t>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Trợ cấp, phụ cấp hằng tháng đã nhận đến hết tháng …… năm…….</w:t>
      </w:r>
    </w:p>
    <w:p w:rsidR="006B16B4" w:rsidRPr="005B5A60" w:rsidRDefault="006B16B4" w:rsidP="006B16B4">
      <w:pPr>
        <w:widowControl w:val="0"/>
        <w:shd w:val="clear" w:color="auto" w:fill="FFFFFF"/>
        <w:tabs>
          <w:tab w:val="left" w:leader="dot" w:pos="9639"/>
        </w:tabs>
        <w:autoSpaceDE w:val="0"/>
        <w:autoSpaceDN w:val="0"/>
        <w:spacing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2. Người hoặc tổ chức nhận mai táng phí</w:t>
      </w:r>
      <w:r w:rsidRPr="005B5A60">
        <w:rPr>
          <w:rFonts w:ascii="Times New Roman" w:eastAsia="Times New Roman" w:hAnsi="Times New Roman" w:cs="Times New Roman"/>
          <w:b/>
          <w:sz w:val="24"/>
          <w:szCs w:val="24"/>
          <w:lang w:val="vi-VN"/>
        </w:rPr>
        <w:t>:</w:t>
      </w:r>
    </w:p>
    <w:p w:rsidR="006B16B4" w:rsidRPr="005B5A60" w:rsidRDefault="006B16B4" w:rsidP="006B16B4">
      <w:pPr>
        <w:widowControl w:val="0"/>
        <w:shd w:val="clear" w:color="auto" w:fill="FFFFFF"/>
        <w:tabs>
          <w:tab w:val="left" w:leader="dot" w:pos="5760"/>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a) Cá nhân</w:t>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Họ và tên:…………………………………………………………………</w:t>
      </w:r>
    </w:p>
    <w:p w:rsidR="006B16B4" w:rsidRPr="005B5A60" w:rsidRDefault="006B16B4" w:rsidP="006B16B4">
      <w:pPr>
        <w:widowControl w:val="0"/>
        <w:shd w:val="clear" w:color="auto" w:fill="FFFFFF"/>
        <w:tabs>
          <w:tab w:val="left" w:leader="dot" w:pos="5760"/>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p>
    <w:p w:rsidR="006B16B4" w:rsidRPr="005B5A60" w:rsidRDefault="006B16B4" w:rsidP="006B16B4">
      <w:pPr>
        <w:widowControl w:val="0"/>
        <w:shd w:val="clear" w:color="auto" w:fill="FFFFFF"/>
        <w:tabs>
          <w:tab w:val="left" w:leader="dot" w:pos="2880"/>
          <w:tab w:val="left" w:leader="dot" w:pos="5328"/>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CCCD/CMND số ………. Ngày cấp………… Nơi cấp…………………</w:t>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Quê quán</w:t>
      </w:r>
      <w:r w:rsidRPr="005B5A60">
        <w:rPr>
          <w:rFonts w:ascii="Times New Roman" w:eastAsia="Times New Roman" w:hAnsi="Times New Roman" w:cs="Times New Roman"/>
          <w:sz w:val="24"/>
          <w:szCs w:val="24"/>
          <w:lang w:val="vi-VN"/>
        </w:rPr>
        <w:t>:</w:t>
      </w:r>
      <w:r w:rsidRPr="005B5A60">
        <w:rPr>
          <w:rFonts w:ascii="Times New Roman" w:eastAsia="Times New Roman" w:hAnsi="Times New Roman" w:cs="Times New Roman"/>
          <w:sz w:val="24"/>
          <w:szCs w:val="24"/>
          <w:lang w:val="vi"/>
        </w:rPr>
        <w:t>…………………………………………………………………</w:t>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Nơi thường trú:……………………………………………………………</w:t>
      </w:r>
    </w:p>
    <w:p w:rsidR="006B16B4" w:rsidRPr="005B5A60" w:rsidRDefault="006B16B4" w:rsidP="006B16B4">
      <w:pPr>
        <w:widowControl w:val="0"/>
        <w:tabs>
          <w:tab w:val="right" w:leader="dot" w:pos="945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điện thoại:</w:t>
      </w:r>
      <w:r w:rsidRPr="005B5A60">
        <w:rPr>
          <w:rFonts w:ascii="Times New Roman" w:eastAsia="Times New Roman" w:hAnsi="Times New Roman" w:cs="Times New Roman"/>
          <w:sz w:val="24"/>
          <w:szCs w:val="24"/>
          <w:lang w:val="vi"/>
        </w:rPr>
        <w:tab/>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Quan hệ với người có công với cách mạng từ trần:</w:t>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 Tổ chức</w:t>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Tên tổ chức:……………………………………………………………….</w:t>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Địa chỉ:……………………………………………………………………</w:t>
      </w:r>
    </w:p>
    <w:p w:rsidR="006B16B4" w:rsidRPr="005B5A60" w:rsidRDefault="006B16B4" w:rsidP="006B16B4">
      <w:pPr>
        <w:widowControl w:val="0"/>
        <w:shd w:val="clear" w:color="auto" w:fill="FFFFFF"/>
        <w:tabs>
          <w:tab w:val="left" w:leader="dot" w:pos="6480"/>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Người đại diện theo pháp luật:</w:t>
      </w:r>
      <w:r w:rsidRPr="005B5A60">
        <w:rPr>
          <w:rFonts w:ascii="Times New Roman" w:eastAsia="Times New Roman" w:hAnsi="Times New Roman" w:cs="Times New Roman"/>
          <w:sz w:val="24"/>
          <w:szCs w:val="24"/>
          <w:lang w:val="vi"/>
        </w:rPr>
        <w:tab/>
        <w:t>Chức vụ:…………..</w:t>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điện thoại:……………………………………………………………...</w:t>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3. Họ và tên người nhận trợ cấp một lần</w:t>
      </w:r>
      <w:r w:rsidRPr="005B5A60">
        <w:rPr>
          <w:rFonts w:ascii="Times New Roman" w:eastAsia="Times New Roman" w:hAnsi="Times New Roman" w:cs="Times New Roman"/>
          <w:b/>
          <w:sz w:val="24"/>
          <w:szCs w:val="24"/>
          <w:lang w:val="vi-VN"/>
        </w:rPr>
        <w:t>:</w:t>
      </w:r>
      <w:r w:rsidRPr="005B5A60">
        <w:rPr>
          <w:rFonts w:ascii="Times New Roman" w:eastAsia="Times New Roman" w:hAnsi="Times New Roman" w:cs="Times New Roman"/>
          <w:sz w:val="24"/>
          <w:szCs w:val="24"/>
          <w:lang w:val="vi"/>
        </w:rPr>
        <w:t>……………………………</w:t>
      </w:r>
    </w:p>
    <w:p w:rsidR="006B16B4" w:rsidRPr="005B5A60" w:rsidRDefault="006B16B4" w:rsidP="006B16B4">
      <w:pPr>
        <w:widowControl w:val="0"/>
        <w:shd w:val="clear" w:color="auto" w:fill="FFFFFF"/>
        <w:tabs>
          <w:tab w:val="left" w:leader="dot" w:pos="5760"/>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p>
    <w:p w:rsidR="006B16B4" w:rsidRPr="005B5A60" w:rsidRDefault="006B16B4" w:rsidP="006B16B4">
      <w:pPr>
        <w:widowControl w:val="0"/>
        <w:shd w:val="clear" w:color="auto" w:fill="FFFFFF"/>
        <w:tabs>
          <w:tab w:val="left" w:leader="dot" w:pos="2880"/>
          <w:tab w:val="left" w:leader="dot" w:pos="5328"/>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CCCD/CMND số …….. Ngày cấp………… Nơi cấp…………………</w:t>
      </w:r>
    </w:p>
    <w:p w:rsidR="006B16B4" w:rsidRPr="005B5A60" w:rsidRDefault="006B16B4" w:rsidP="006B16B4">
      <w:pPr>
        <w:widowControl w:val="0"/>
        <w:shd w:val="clear" w:color="auto" w:fill="FFFFFF"/>
        <w:tabs>
          <w:tab w:val="left" w:leader="dot" w:pos="2880"/>
          <w:tab w:val="left" w:leader="dot" w:pos="5328"/>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Quê quán</w:t>
      </w:r>
      <w:r w:rsidRPr="005B5A60">
        <w:rPr>
          <w:rFonts w:ascii="Times New Roman" w:eastAsia="Times New Roman" w:hAnsi="Times New Roman" w:cs="Times New Roman"/>
          <w:sz w:val="24"/>
          <w:szCs w:val="24"/>
          <w:lang w:val="vi-VN"/>
        </w:rPr>
        <w:t>:</w:t>
      </w:r>
      <w:r w:rsidRPr="005B5A60">
        <w:rPr>
          <w:rFonts w:ascii="Times New Roman" w:eastAsia="Times New Roman" w:hAnsi="Times New Roman" w:cs="Times New Roman"/>
          <w:sz w:val="24"/>
          <w:szCs w:val="24"/>
          <w:lang w:val="vi"/>
        </w:rPr>
        <w:t>……………………………………………………………….</w:t>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Nơi thường trú</w:t>
      </w:r>
      <w:r w:rsidRPr="005B5A60">
        <w:rPr>
          <w:rFonts w:ascii="Times New Roman" w:eastAsia="Times New Roman" w:hAnsi="Times New Roman" w:cs="Times New Roman"/>
          <w:sz w:val="24"/>
          <w:szCs w:val="24"/>
          <w:lang w:val="vi-VN"/>
        </w:rPr>
        <w:t>:</w:t>
      </w:r>
      <w:r w:rsidRPr="005B5A60">
        <w:rPr>
          <w:rFonts w:ascii="Times New Roman" w:eastAsia="Times New Roman" w:hAnsi="Times New Roman" w:cs="Times New Roman"/>
          <w:sz w:val="24"/>
          <w:szCs w:val="24"/>
          <w:lang w:val="vi"/>
        </w:rPr>
        <w:t>……………………………………………………………</w:t>
      </w:r>
    </w:p>
    <w:p w:rsidR="006B16B4" w:rsidRPr="005B5A60" w:rsidRDefault="006B16B4" w:rsidP="006B16B4">
      <w:pPr>
        <w:widowControl w:val="0"/>
        <w:tabs>
          <w:tab w:val="right" w:leader="dot" w:pos="945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điện thoại:</w:t>
      </w:r>
      <w:r w:rsidRPr="005B5A60">
        <w:rPr>
          <w:rFonts w:ascii="Times New Roman" w:eastAsia="Times New Roman" w:hAnsi="Times New Roman" w:cs="Times New Roman"/>
          <w:sz w:val="24"/>
          <w:szCs w:val="24"/>
          <w:lang w:val="vi"/>
        </w:rPr>
        <w:tab/>
      </w:r>
    </w:p>
    <w:p w:rsidR="006B16B4" w:rsidRPr="005B5A60" w:rsidRDefault="006B16B4" w:rsidP="006B16B4">
      <w:pPr>
        <w:widowControl w:val="0"/>
        <w:shd w:val="clear" w:color="auto" w:fill="FFFFFF"/>
        <w:tabs>
          <w:tab w:val="lef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Quan hệ với người có công với cách mạng từ trần:……………………….</w:t>
      </w:r>
    </w:p>
    <w:p w:rsidR="006B16B4" w:rsidRPr="005B5A60" w:rsidRDefault="006B16B4" w:rsidP="006B16B4">
      <w:pPr>
        <w:widowControl w:val="0"/>
        <w:shd w:val="clear" w:color="auto" w:fill="FFFFFF"/>
        <w:tabs>
          <w:tab w:val="left" w:leader="dot" w:pos="9639"/>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4. Thân nhân người có công</w:t>
      </w:r>
    </w:p>
    <w:p w:rsidR="006B16B4" w:rsidRPr="005B5A60" w:rsidRDefault="006B16B4" w:rsidP="006B16B4">
      <w:pPr>
        <w:widowControl w:val="0"/>
        <w:shd w:val="clear" w:color="auto" w:fill="FFFFFF"/>
        <w:tabs>
          <w:tab w:val="left" w:leader="dot" w:pos="9639"/>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lastRenderedPageBreak/>
        <w:t xml:space="preserve">a) Danh sách thân nhân </w:t>
      </w:r>
      <w:r w:rsidRPr="005B5A60">
        <w:rPr>
          <w:rFonts w:ascii="Times New Roman" w:eastAsia="Times New Roman" w:hAnsi="Times New Roman" w:cs="Times New Roman"/>
          <w:sz w:val="24"/>
          <w:szCs w:val="24"/>
          <w:vertAlign w:val="superscript"/>
          <w:lang w:val="vi"/>
        </w:rPr>
        <w:footnoteReference w:customMarkFollows="1" w:id="2"/>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367"/>
        <w:gridCol w:w="1367"/>
        <w:gridCol w:w="1496"/>
        <w:gridCol w:w="1479"/>
        <w:gridCol w:w="1368"/>
        <w:gridCol w:w="1473"/>
      </w:tblGrid>
      <w:tr w:rsidR="006B16B4" w:rsidRPr="005B5A60" w:rsidTr="006F1387">
        <w:trPr>
          <w:jc w:val="center"/>
        </w:trPr>
        <w:tc>
          <w:tcPr>
            <w:tcW w:w="810" w:type="dxa"/>
            <w:shd w:val="clear" w:color="auto" w:fill="auto"/>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p>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STT</w:t>
            </w:r>
          </w:p>
        </w:tc>
        <w:tc>
          <w:tcPr>
            <w:tcW w:w="1367" w:type="dxa"/>
            <w:shd w:val="clear" w:color="auto" w:fill="auto"/>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p>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Họ và tên</w:t>
            </w:r>
          </w:p>
        </w:tc>
        <w:tc>
          <w:tcPr>
            <w:tcW w:w="1367" w:type="dxa"/>
            <w:shd w:val="clear" w:color="auto" w:fill="auto"/>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p>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Năm sinh</w:t>
            </w:r>
          </w:p>
        </w:tc>
        <w:tc>
          <w:tcPr>
            <w:tcW w:w="1496" w:type="dxa"/>
            <w:shd w:val="clear" w:color="auto" w:fill="auto"/>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Nơi thường trú</w:t>
            </w:r>
          </w:p>
        </w:tc>
        <w:tc>
          <w:tcPr>
            <w:tcW w:w="1479" w:type="dxa"/>
            <w:shd w:val="clear" w:color="auto" w:fill="auto"/>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Quan hệ với người có công</w:t>
            </w:r>
          </w:p>
        </w:tc>
        <w:tc>
          <w:tcPr>
            <w:tcW w:w="1368" w:type="dxa"/>
            <w:shd w:val="clear" w:color="auto" w:fill="auto"/>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p>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Nghề nghiệp</w:t>
            </w:r>
          </w:p>
        </w:tc>
        <w:tc>
          <w:tcPr>
            <w:tcW w:w="1473" w:type="dxa"/>
            <w:shd w:val="clear" w:color="auto" w:fill="auto"/>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bCs/>
                <w:sz w:val="24"/>
                <w:szCs w:val="24"/>
                <w:lang w:val="vi"/>
              </w:rPr>
              <w:t xml:space="preserve">Hoàn cảnh hiện tại </w:t>
            </w:r>
            <w:r w:rsidRPr="005B5A60">
              <w:rPr>
                <w:rFonts w:ascii="Times New Roman" w:eastAsia="Times New Roman" w:hAnsi="Times New Roman" w:cs="Times New Roman"/>
                <w:b/>
                <w:sz w:val="24"/>
                <w:szCs w:val="24"/>
                <w:vertAlign w:val="superscript"/>
                <w:lang w:val="vi"/>
              </w:rPr>
              <w:footnoteReference w:customMarkFollows="1" w:id="3"/>
              <w:t>3</w:t>
            </w:r>
          </w:p>
        </w:tc>
      </w:tr>
      <w:tr w:rsidR="006B16B4" w:rsidRPr="005B5A60" w:rsidTr="006F1387">
        <w:trPr>
          <w:jc w:val="center"/>
        </w:trPr>
        <w:tc>
          <w:tcPr>
            <w:tcW w:w="810" w:type="dxa"/>
            <w:shd w:val="clear" w:color="auto" w:fill="auto"/>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1</w:t>
            </w:r>
          </w:p>
        </w:tc>
        <w:tc>
          <w:tcPr>
            <w:tcW w:w="1367"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367"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496"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479"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368"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473"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r>
      <w:tr w:rsidR="006B16B4" w:rsidRPr="005B5A60" w:rsidTr="006F1387">
        <w:trPr>
          <w:jc w:val="center"/>
        </w:trPr>
        <w:tc>
          <w:tcPr>
            <w:tcW w:w="810" w:type="dxa"/>
            <w:shd w:val="clear" w:color="auto" w:fill="auto"/>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2</w:t>
            </w:r>
          </w:p>
        </w:tc>
        <w:tc>
          <w:tcPr>
            <w:tcW w:w="1367"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367"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496"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479"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368"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473"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r>
      <w:tr w:rsidR="006B16B4" w:rsidRPr="005B5A60" w:rsidTr="006F1387">
        <w:trPr>
          <w:jc w:val="center"/>
        </w:trPr>
        <w:tc>
          <w:tcPr>
            <w:tcW w:w="810" w:type="dxa"/>
            <w:shd w:val="clear" w:color="auto" w:fill="auto"/>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w:t>
            </w:r>
          </w:p>
        </w:tc>
        <w:tc>
          <w:tcPr>
            <w:tcW w:w="1367"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367"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496"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479"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368"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473"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r>
    </w:tbl>
    <w:p w:rsidR="006B16B4" w:rsidRPr="005B5A60" w:rsidRDefault="006B16B4" w:rsidP="006B16B4">
      <w:pPr>
        <w:widowControl w:val="0"/>
        <w:shd w:val="clear" w:color="auto" w:fill="FFFFFF"/>
        <w:tabs>
          <w:tab w:val="left" w:leader="dot" w:pos="9639"/>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 Phần khai chi tiết về con người có công từ đủ 18 tuổi trở lên đang tiếp tục đi học tại cơ sở đào tạo hoặc bị khuyết tật nặng, khuyết tật đặc biệt nặng.</w:t>
      </w:r>
    </w:p>
    <w:p w:rsidR="006B16B4" w:rsidRPr="005B5A60" w:rsidRDefault="006B16B4" w:rsidP="006B16B4">
      <w:pPr>
        <w:widowControl w:val="0"/>
        <w:shd w:val="clear" w:color="auto" w:fill="FFFFFF"/>
        <w:tabs>
          <w:tab w:val="left" w:leader="dot" w:pos="9639"/>
        </w:tabs>
        <w:autoSpaceDE w:val="0"/>
        <w:autoSpaceDN w:val="0"/>
        <w:spacing w:after="0" w:line="240" w:lineRule="auto"/>
        <w:ind w:firstLine="567"/>
        <w:rPr>
          <w:rFonts w:ascii="Times New Roman" w:eastAsia="Times New Roman" w:hAnsi="Times New Roman" w:cs="Times New Roman"/>
          <w:sz w:val="24"/>
          <w:szCs w:val="24"/>
          <w:lang w:val="vi"/>
        </w:rPr>
      </w:pPr>
    </w:p>
    <w:tbl>
      <w:tblPr>
        <w:tblW w:w="93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260"/>
        <w:gridCol w:w="1367"/>
        <w:gridCol w:w="1513"/>
        <w:gridCol w:w="1440"/>
        <w:gridCol w:w="1368"/>
        <w:gridCol w:w="1512"/>
      </w:tblGrid>
      <w:tr w:rsidR="006B16B4" w:rsidRPr="005B5A60" w:rsidTr="006F1387">
        <w:tc>
          <w:tcPr>
            <w:tcW w:w="900" w:type="dxa"/>
            <w:vMerge w:val="restart"/>
            <w:shd w:val="clear" w:color="auto" w:fill="auto"/>
            <w:vAlign w:val="center"/>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STT</w:t>
            </w:r>
          </w:p>
        </w:tc>
        <w:tc>
          <w:tcPr>
            <w:tcW w:w="1260" w:type="dxa"/>
            <w:vMerge w:val="restart"/>
            <w:shd w:val="clear" w:color="auto" w:fill="auto"/>
            <w:vAlign w:val="center"/>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Họ và tên</w:t>
            </w:r>
          </w:p>
        </w:tc>
        <w:tc>
          <w:tcPr>
            <w:tcW w:w="1367" w:type="dxa"/>
            <w:vMerge w:val="restart"/>
            <w:shd w:val="clear" w:color="auto" w:fill="auto"/>
            <w:vAlign w:val="center"/>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Năm sinh</w:t>
            </w:r>
          </w:p>
        </w:tc>
        <w:tc>
          <w:tcPr>
            <w:tcW w:w="1513" w:type="dxa"/>
            <w:vMerge w:val="restart"/>
            <w:shd w:val="clear" w:color="auto" w:fill="auto"/>
            <w:vAlign w:val="center"/>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bCs/>
                <w:sz w:val="24"/>
                <w:szCs w:val="24"/>
                <w:lang w:val="vi"/>
              </w:rPr>
              <w:t>Thời điểm bị khuyết tật</w:t>
            </w:r>
            <w:r w:rsidRPr="005B5A60">
              <w:rPr>
                <w:rFonts w:ascii="Times New Roman" w:eastAsia="Times New Roman" w:hAnsi="Times New Roman" w:cs="Times New Roman"/>
                <w:b/>
                <w:sz w:val="24"/>
                <w:szCs w:val="24"/>
                <w:vertAlign w:val="superscript"/>
                <w:lang w:val="vi"/>
              </w:rPr>
              <w:footnoteReference w:customMarkFollows="1" w:id="4"/>
              <w:t>4</w:t>
            </w:r>
          </w:p>
        </w:tc>
        <w:tc>
          <w:tcPr>
            <w:tcW w:w="1440" w:type="dxa"/>
            <w:vMerge w:val="restart"/>
            <w:shd w:val="clear" w:color="auto" w:fill="auto"/>
            <w:vAlign w:val="center"/>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bCs/>
                <w:sz w:val="24"/>
                <w:szCs w:val="24"/>
                <w:lang w:val="vi"/>
              </w:rPr>
              <w:t>Thời điểm kết thúc bậc học phổ thông</w:t>
            </w:r>
          </w:p>
        </w:tc>
        <w:tc>
          <w:tcPr>
            <w:tcW w:w="2880" w:type="dxa"/>
            <w:gridSpan w:val="2"/>
            <w:shd w:val="clear" w:color="auto" w:fill="auto"/>
            <w:vAlign w:val="center"/>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bCs/>
                <w:sz w:val="24"/>
                <w:szCs w:val="24"/>
                <w:lang w:val="vi"/>
              </w:rPr>
              <w:t>Cơ sở giáo dục đang theo học</w:t>
            </w:r>
          </w:p>
        </w:tc>
      </w:tr>
      <w:tr w:rsidR="006B16B4" w:rsidRPr="005B5A60" w:rsidTr="006F1387">
        <w:tc>
          <w:tcPr>
            <w:tcW w:w="900" w:type="dxa"/>
            <w:vMerge/>
            <w:shd w:val="clear" w:color="auto" w:fill="auto"/>
            <w:vAlign w:val="center"/>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sz w:val="24"/>
                <w:szCs w:val="24"/>
                <w:lang w:val="vi"/>
              </w:rPr>
            </w:pPr>
          </w:p>
        </w:tc>
        <w:tc>
          <w:tcPr>
            <w:tcW w:w="1260" w:type="dxa"/>
            <w:vMerge/>
            <w:shd w:val="clear" w:color="auto" w:fill="auto"/>
            <w:vAlign w:val="center"/>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sz w:val="24"/>
                <w:szCs w:val="24"/>
                <w:lang w:val="vi"/>
              </w:rPr>
            </w:pPr>
          </w:p>
        </w:tc>
        <w:tc>
          <w:tcPr>
            <w:tcW w:w="1367" w:type="dxa"/>
            <w:vMerge/>
            <w:shd w:val="clear" w:color="auto" w:fill="auto"/>
            <w:vAlign w:val="center"/>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sz w:val="24"/>
                <w:szCs w:val="24"/>
                <w:lang w:val="vi"/>
              </w:rPr>
            </w:pPr>
          </w:p>
        </w:tc>
        <w:tc>
          <w:tcPr>
            <w:tcW w:w="1513" w:type="dxa"/>
            <w:vMerge/>
            <w:shd w:val="clear" w:color="auto" w:fill="auto"/>
            <w:vAlign w:val="center"/>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sz w:val="24"/>
                <w:szCs w:val="24"/>
                <w:lang w:val="vi"/>
              </w:rPr>
            </w:pPr>
          </w:p>
        </w:tc>
        <w:tc>
          <w:tcPr>
            <w:tcW w:w="1440" w:type="dxa"/>
            <w:vMerge/>
            <w:shd w:val="clear" w:color="auto" w:fill="auto"/>
            <w:vAlign w:val="center"/>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sz w:val="24"/>
                <w:szCs w:val="24"/>
                <w:lang w:val="vi"/>
              </w:rPr>
            </w:pPr>
          </w:p>
        </w:tc>
        <w:tc>
          <w:tcPr>
            <w:tcW w:w="1368" w:type="dxa"/>
            <w:shd w:val="clear" w:color="auto" w:fill="auto"/>
            <w:vAlign w:val="center"/>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Tên cơ sở</w:t>
            </w:r>
          </w:p>
        </w:tc>
        <w:tc>
          <w:tcPr>
            <w:tcW w:w="1512" w:type="dxa"/>
            <w:shd w:val="clear" w:color="auto" w:fill="auto"/>
            <w:vAlign w:val="center"/>
          </w:tcPr>
          <w:p w:rsidR="006B16B4" w:rsidRPr="005B5A60" w:rsidRDefault="006B16B4"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Thời gian bắt đầu đi học</w:t>
            </w:r>
          </w:p>
        </w:tc>
      </w:tr>
      <w:tr w:rsidR="006B16B4" w:rsidRPr="005B5A60" w:rsidTr="006F1387">
        <w:tc>
          <w:tcPr>
            <w:tcW w:w="900"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1</w:t>
            </w:r>
          </w:p>
        </w:tc>
        <w:tc>
          <w:tcPr>
            <w:tcW w:w="1260"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367"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513"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440"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368"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512"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r>
      <w:tr w:rsidR="006B16B4" w:rsidRPr="005B5A60" w:rsidTr="006F1387">
        <w:tc>
          <w:tcPr>
            <w:tcW w:w="900"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2</w:t>
            </w:r>
          </w:p>
        </w:tc>
        <w:tc>
          <w:tcPr>
            <w:tcW w:w="1260"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367"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513"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440"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368"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512"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r>
      <w:tr w:rsidR="006B16B4" w:rsidRPr="005B5A60" w:rsidTr="006F1387">
        <w:tc>
          <w:tcPr>
            <w:tcW w:w="900"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w:t>
            </w:r>
          </w:p>
        </w:tc>
        <w:tc>
          <w:tcPr>
            <w:tcW w:w="1260"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367"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513"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440"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368"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512" w:type="dxa"/>
            <w:shd w:val="clear" w:color="auto" w:fill="auto"/>
          </w:tcPr>
          <w:p w:rsidR="006B16B4" w:rsidRPr="005B5A60" w:rsidRDefault="006B16B4"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r>
    </w:tbl>
    <w:p w:rsidR="006B16B4" w:rsidRPr="005B5A60" w:rsidRDefault="006B16B4" w:rsidP="006B16B4">
      <w:pPr>
        <w:widowControl w:val="0"/>
        <w:shd w:val="clear" w:color="auto" w:fill="FFFFFF"/>
        <w:tabs>
          <w:tab w:val="left" w:leader="dot" w:pos="9639"/>
        </w:tabs>
        <w:autoSpaceDE w:val="0"/>
        <w:autoSpaceDN w:val="0"/>
        <w:spacing w:after="0" w:line="240" w:lineRule="auto"/>
        <w:rPr>
          <w:rFonts w:ascii="Times New Roman" w:eastAsia="Times New Roman" w:hAnsi="Times New Roman" w:cs="Times New Roman"/>
          <w:sz w:val="24"/>
          <w:szCs w:val="24"/>
          <w:lang w:val="vi"/>
        </w:rPr>
      </w:pPr>
    </w:p>
    <w:tbl>
      <w:tblPr>
        <w:tblW w:w="9498" w:type="dxa"/>
        <w:tblInd w:w="-284" w:type="dxa"/>
        <w:tblLook w:val="01E0" w:firstRow="1" w:lastRow="1" w:firstColumn="1" w:lastColumn="1" w:noHBand="0" w:noVBand="0"/>
      </w:tblPr>
      <w:tblGrid>
        <w:gridCol w:w="5387"/>
        <w:gridCol w:w="4111"/>
      </w:tblGrid>
      <w:tr w:rsidR="006B16B4" w:rsidRPr="005B5A60" w:rsidTr="006F1387">
        <w:tc>
          <w:tcPr>
            <w:tcW w:w="5387" w:type="dxa"/>
          </w:tcPr>
          <w:p w:rsidR="006B16B4" w:rsidRPr="005B5A60" w:rsidRDefault="006B16B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tháng... năm...</w:t>
            </w:r>
          </w:p>
          <w:p w:rsidR="006B16B4" w:rsidRPr="005B5A60" w:rsidRDefault="006B16B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Xác nhận của UBND cấp xã</w:t>
            </w:r>
          </w:p>
          <w:p w:rsidR="006B16B4" w:rsidRPr="005B5A60" w:rsidRDefault="006B16B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sz w:val="24"/>
                <w:szCs w:val="24"/>
                <w:lang w:val="vi"/>
              </w:rPr>
              <w:t>Nội dung khai và chữ ký trên bản khai là đúng.</w:t>
            </w:r>
          </w:p>
          <w:p w:rsidR="006B16B4" w:rsidRPr="005B5A60" w:rsidRDefault="006B16B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b/>
                <w:sz w:val="24"/>
                <w:szCs w:val="24"/>
                <w:lang w:val="vi"/>
              </w:rPr>
              <w:t>QUYỀN HẠN, CHỨC VỤ CỦA NGƯỜI KÝ</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(Chữ ký, dấu)</w:t>
            </w:r>
            <w:r w:rsidRPr="005B5A60">
              <w:rPr>
                <w:rFonts w:ascii="Times New Roman" w:eastAsia="Times New Roman" w:hAnsi="Times New Roman" w:cs="Times New Roman"/>
                <w:i/>
                <w:sz w:val="24"/>
                <w:szCs w:val="24"/>
                <w:lang w:val="vi"/>
              </w:rPr>
              <w:br/>
            </w:r>
            <w:r w:rsidRPr="005B5A60">
              <w:rPr>
                <w:rFonts w:ascii="Times New Roman" w:eastAsia="Times New Roman" w:hAnsi="Times New Roman" w:cs="Times New Roman"/>
                <w:b/>
                <w:sz w:val="24"/>
                <w:szCs w:val="24"/>
                <w:lang w:val="vi"/>
              </w:rPr>
              <w:t>Họ và tên</w:t>
            </w:r>
          </w:p>
        </w:tc>
        <w:tc>
          <w:tcPr>
            <w:tcW w:w="4111" w:type="dxa"/>
          </w:tcPr>
          <w:p w:rsidR="006B16B4" w:rsidRPr="005B5A60" w:rsidRDefault="006B16B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 tháng ... năm ...</w:t>
            </w:r>
            <w:r w:rsidRPr="005B5A60">
              <w:rPr>
                <w:rFonts w:ascii="Times New Roman" w:eastAsia="Times New Roman" w:hAnsi="Times New Roman" w:cs="Times New Roman"/>
                <w:sz w:val="24"/>
                <w:szCs w:val="24"/>
                <w:lang w:val="vi"/>
              </w:rPr>
              <w:br/>
            </w:r>
            <w:r w:rsidRPr="005B5A60">
              <w:rPr>
                <w:rFonts w:ascii="Times New Roman" w:eastAsia="Times New Roman" w:hAnsi="Times New Roman" w:cs="Times New Roman"/>
                <w:b/>
                <w:sz w:val="24"/>
                <w:szCs w:val="24"/>
                <w:lang w:val="vi"/>
              </w:rPr>
              <w:t>Người khai</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(Ký, ghi rõ họ và tên)</w:t>
            </w:r>
          </w:p>
        </w:tc>
      </w:tr>
    </w:tbl>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bookmarkStart w:id="2" w:name="_Mẫu_số_13"/>
      <w:bookmarkEnd w:id="2"/>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p>
    <w:p w:rsidR="006B16B4" w:rsidRPr="005B5A60" w:rsidRDefault="006B16B4" w:rsidP="006B16B4">
      <w:pPr>
        <w:spacing w:before="120" w:after="0" w:line="240" w:lineRule="auto"/>
        <w:jc w:val="both"/>
        <w:rPr>
          <w:rFonts w:ascii="Times New Roman" w:eastAsia="Times New Roman" w:hAnsi="Times New Roman" w:cs="Times New Roman"/>
          <w:sz w:val="24"/>
          <w:szCs w:val="24"/>
          <w:lang w:val="vi"/>
        </w:rPr>
      </w:pPr>
    </w:p>
    <w:p w:rsidR="00B35987" w:rsidRDefault="006B16B4" w:rsidP="006B16B4">
      <w:r w:rsidRPr="005B5A60">
        <w:rPr>
          <w:rFonts w:ascii="Times New Roman" w:eastAsia="Times New Roman" w:hAnsi="Times New Roman" w:cs="Times New Roman"/>
          <w:sz w:val="24"/>
          <w:szCs w:val="24"/>
          <w:lang w:val="vi"/>
        </w:rPr>
        <w:br w:type="page"/>
      </w:r>
      <w:bookmarkStart w:id="3" w:name="_GoBack"/>
      <w:bookmarkEnd w:id="3"/>
    </w:p>
    <w:sectPr w:rsidR="00B35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85" w:rsidRDefault="00146985" w:rsidP="006B16B4">
      <w:pPr>
        <w:spacing w:after="0" w:line="240" w:lineRule="auto"/>
      </w:pPr>
      <w:r>
        <w:separator/>
      </w:r>
    </w:p>
  </w:endnote>
  <w:endnote w:type="continuationSeparator" w:id="0">
    <w:p w:rsidR="00146985" w:rsidRDefault="00146985" w:rsidP="006B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85" w:rsidRDefault="00146985" w:rsidP="006B16B4">
      <w:pPr>
        <w:spacing w:after="0" w:line="240" w:lineRule="auto"/>
      </w:pPr>
      <w:r>
        <w:separator/>
      </w:r>
    </w:p>
  </w:footnote>
  <w:footnote w:type="continuationSeparator" w:id="0">
    <w:p w:rsidR="00146985" w:rsidRDefault="00146985" w:rsidP="006B16B4">
      <w:pPr>
        <w:spacing w:after="0" w:line="240" w:lineRule="auto"/>
      </w:pPr>
      <w:r>
        <w:continuationSeparator/>
      </w:r>
    </w:p>
  </w:footnote>
  <w:footnote w:id="1">
    <w:p w:rsidR="006B16B4" w:rsidRPr="00D77A0D" w:rsidRDefault="006B16B4" w:rsidP="006B16B4">
      <w:pPr>
        <w:pStyle w:val="FootnoteText"/>
        <w:ind w:firstLine="567"/>
        <w:jc w:val="both"/>
        <w:rPr>
          <w:b/>
          <w:i/>
        </w:rPr>
      </w:pPr>
      <w:r w:rsidRPr="00BE02B6">
        <w:rPr>
          <w:b/>
          <w:i/>
        </w:rPr>
        <w:t>Ghi chú:</w:t>
      </w:r>
      <w:r>
        <w:rPr>
          <w:b/>
          <w:i/>
        </w:rPr>
        <w:t xml:space="preserve"> </w:t>
      </w:r>
    </w:p>
    <w:p w:rsidR="006B16B4" w:rsidRPr="00BE02B6" w:rsidRDefault="006B16B4" w:rsidP="006B16B4">
      <w:pPr>
        <w:pStyle w:val="FootnoteText"/>
        <w:ind w:firstLine="567"/>
        <w:jc w:val="both"/>
      </w:pPr>
      <w:r w:rsidRPr="00BE02B6">
        <w:rPr>
          <w:rStyle w:val="FootnoteReference"/>
        </w:rPr>
        <w:footnoteRef/>
      </w:r>
      <w:r w:rsidRPr="00BE02B6">
        <w:t xml:space="preserve"> </w:t>
      </w:r>
      <w:r w:rsidRPr="00BE02B6">
        <w:rPr>
          <w:color w:val="000000"/>
        </w:rPr>
        <w:t>Ghi rõ đối tượng: thương binh, bệnh binh, thân nhân liệt sĩ, người hoạt động kháng chiến giải phóng dân tộc...</w:t>
      </w:r>
    </w:p>
  </w:footnote>
  <w:footnote w:id="2">
    <w:p w:rsidR="006B16B4" w:rsidRPr="00DF18FA" w:rsidRDefault="006B16B4" w:rsidP="006B16B4">
      <w:pPr>
        <w:pStyle w:val="FootnoteText"/>
        <w:ind w:firstLine="567"/>
        <w:jc w:val="both"/>
      </w:pPr>
      <w:r w:rsidRPr="00D77A0D">
        <w:rPr>
          <w:rStyle w:val="FootnoteReference"/>
        </w:rPr>
        <w:t>2</w:t>
      </w:r>
      <w:r w:rsidRPr="00DF18FA">
        <w:t xml:space="preserve"> </w:t>
      </w:r>
      <w:r w:rsidRPr="00DF18FA">
        <w:rPr>
          <w:color w:val="000000"/>
        </w:rPr>
        <w:t>Lập danh sách thân nhân đủ điều kiện hưởng trợ cấp tuất.</w:t>
      </w:r>
    </w:p>
  </w:footnote>
  <w:footnote w:id="3">
    <w:p w:rsidR="006B16B4" w:rsidRPr="00DF18FA" w:rsidRDefault="006B16B4" w:rsidP="006B16B4">
      <w:pPr>
        <w:pStyle w:val="FootnoteText"/>
        <w:ind w:firstLine="567"/>
        <w:jc w:val="both"/>
      </w:pPr>
      <w:r w:rsidRPr="00D77A0D">
        <w:rPr>
          <w:rStyle w:val="FootnoteReference"/>
        </w:rPr>
        <w:t>3</w:t>
      </w:r>
      <w:r w:rsidRPr="00DF18FA">
        <w:t xml:space="preserve"> </w:t>
      </w:r>
      <w:r w:rsidRPr="00DF18FA">
        <w:rPr>
          <w:color w:val="000000"/>
        </w:rPr>
        <w:t>Ghi rõ sống cô đơn, không nơi nương tựa hoặc con mồ côi cả cha mẹ.</w:t>
      </w:r>
    </w:p>
  </w:footnote>
  <w:footnote w:id="4">
    <w:p w:rsidR="006B16B4" w:rsidRPr="00DF18FA" w:rsidRDefault="006B16B4" w:rsidP="006B16B4">
      <w:pPr>
        <w:shd w:val="clear" w:color="auto" w:fill="FFFFFF"/>
        <w:ind w:firstLine="567"/>
      </w:pPr>
      <w:r w:rsidRPr="00D77A0D">
        <w:rPr>
          <w:rStyle w:val="FootnoteReference"/>
          <w:lang w:val="x-none" w:eastAsia="x-none"/>
        </w:rPr>
        <w:t>4</w:t>
      </w:r>
      <w:r w:rsidRPr="00DF18FA">
        <w:t xml:space="preserve"> </w:t>
      </w:r>
      <w:r w:rsidRPr="00DF18FA">
        <w:rPr>
          <w:color w:val="000000"/>
          <w:sz w:val="20"/>
          <w:szCs w:val="20"/>
        </w:rPr>
        <w:t>Ghi rõ thời điểm bị khuyết tật: chưa đủ 18 tuổi hoặc từ đủ 18 tuổi trở lên (trường hợp không có con bị khuyết tật thì bỏ cột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B4"/>
    <w:rsid w:val="00146985"/>
    <w:rsid w:val="006B16B4"/>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B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B16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B16B4"/>
    <w:rPr>
      <w:rFonts w:eastAsia="Times New Roman" w:cs="Times New Roman"/>
      <w:sz w:val="20"/>
      <w:szCs w:val="20"/>
    </w:rPr>
  </w:style>
  <w:style w:type="character" w:styleId="FootnoteReference">
    <w:name w:val="footnote reference"/>
    <w:basedOn w:val="DefaultParagraphFont"/>
    <w:uiPriority w:val="99"/>
    <w:rsid w:val="006B16B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B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B16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B16B4"/>
    <w:rPr>
      <w:rFonts w:eastAsia="Times New Roman" w:cs="Times New Roman"/>
      <w:sz w:val="20"/>
      <w:szCs w:val="20"/>
    </w:rPr>
  </w:style>
  <w:style w:type="character" w:styleId="FootnoteReference">
    <w:name w:val="footnote reference"/>
    <w:basedOn w:val="DefaultParagraphFont"/>
    <w:uiPriority w:val="99"/>
    <w:rsid w:val="006B16B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9651</Characters>
  <Application>Microsoft Office Word</Application>
  <DocSecurity>0</DocSecurity>
  <Lines>80</Lines>
  <Paragraphs>22</Paragraphs>
  <ScaleCrop>false</ScaleCrop>
  <Company>home</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2022-08-09T01:59:00Z</dcterms:created>
  <dcterms:modified xsi:type="dcterms:W3CDTF">2022-08-09T01:59:00Z</dcterms:modified>
</cp:coreProperties>
</file>