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67" w:rsidRPr="005B5A60" w:rsidRDefault="00C81367" w:rsidP="00C81367">
      <w:pPr>
        <w:shd w:val="clear" w:color="auto" w:fill="FFFFFF"/>
        <w:spacing w:after="160" w:line="208" w:lineRule="atLeast"/>
        <w:jc w:val="both"/>
        <w:rPr>
          <w:rFonts w:ascii="Times New Roman" w:eastAsia="Calibri" w:hAnsi="Times New Roman" w:cs="Times New Roman"/>
          <w:b/>
          <w:iCs/>
          <w:sz w:val="24"/>
          <w:szCs w:val="24"/>
          <w:lang w:val="nl-NL"/>
        </w:rPr>
      </w:pPr>
      <w:r w:rsidRPr="005B5A60">
        <w:rPr>
          <w:rFonts w:ascii="Times New Roman" w:eastAsia="Calibri" w:hAnsi="Times New Roman" w:cs="Times New Roman"/>
          <w:b/>
          <w:iCs/>
          <w:sz w:val="24"/>
          <w:szCs w:val="24"/>
          <w:lang w:val="nl-NL"/>
        </w:rPr>
        <w:t>22.Hưởng chế độ trợ cấp Mai táng phí đối với đối tượng tham gia chiến tranh bảo vệ Tổ quốc, làm nhiệm vụ quốc tế ở Cam-pu-chia, giúp bạn Lào sau ngày 30/4/1975 đã phục viên, xuất ngũ, thôi việc theo Quyết định số 62/2011/QĐ-TTg ngày 09/11/2011 của Thủ tướng Chính phủ</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a. Trình tự thực hiện:</w:t>
      </w:r>
    </w:p>
    <w:p w:rsidR="00C81367" w:rsidRPr="005B5A60" w:rsidRDefault="00C81367" w:rsidP="00C81367">
      <w:pPr>
        <w:shd w:val="clear" w:color="auto" w:fill="FFFFFF"/>
        <w:spacing w:before="120" w:after="120" w:line="234" w:lineRule="atLeast"/>
        <w:jc w:val="both"/>
        <w:rPr>
          <w:rFonts w:ascii="Times New Roman" w:eastAsia="Times New Roman" w:hAnsi="Times New Roman" w:cs="Times New Roman"/>
          <w:color w:val="000000"/>
          <w:sz w:val="24"/>
          <w:szCs w:val="24"/>
          <w:lang w:val="nl-NL"/>
        </w:rPr>
      </w:pPr>
      <w:r w:rsidRPr="005B5A60">
        <w:rPr>
          <w:rFonts w:ascii="Times New Roman" w:eastAsia="Times New Roman" w:hAnsi="Times New Roman" w:cs="Times New Roman"/>
          <w:b/>
          <w:i/>
          <w:color w:val="000000"/>
          <w:sz w:val="24"/>
          <w:szCs w:val="24"/>
          <w:lang w:val="nl-NL"/>
        </w:rPr>
        <w:t>Bước  1</w:t>
      </w:r>
      <w:r w:rsidRPr="005B5A60">
        <w:rPr>
          <w:rFonts w:ascii="Times New Roman" w:eastAsia="Times New Roman" w:hAnsi="Times New Roman" w:cs="Times New Roman"/>
          <w:color w:val="000000"/>
          <w:sz w:val="24"/>
          <w:szCs w:val="24"/>
          <w:lang w:val="nl-NL"/>
        </w:rPr>
        <w:t>: T</w:t>
      </w:r>
      <w:r w:rsidRPr="005B5A60">
        <w:rPr>
          <w:rFonts w:ascii="Times New Roman" w:eastAsia="Times New Roman" w:hAnsi="Times New Roman" w:cs="Times New Roman"/>
          <w:color w:val="000000"/>
          <w:sz w:val="24"/>
          <w:szCs w:val="24"/>
          <w:lang w:val="vi-VN"/>
        </w:rPr>
        <w:t>hân nhân đối tượng</w:t>
      </w:r>
      <w:r w:rsidRPr="005B5A60">
        <w:rPr>
          <w:rFonts w:ascii="Times New Roman" w:eastAsia="Times New Roman" w:hAnsi="Times New Roman" w:cs="Times New Roman"/>
          <w:color w:val="000000"/>
          <w:sz w:val="24"/>
          <w:szCs w:val="24"/>
          <w:lang w:val="nl-NL"/>
        </w:rPr>
        <w:t xml:space="preserve"> lập bản khai kèm các giấy tờ theo n</w:t>
      </w:r>
      <w:r w:rsidRPr="005B5A60">
        <w:rPr>
          <w:rFonts w:ascii="Times New Roman" w:eastAsia="Times New Roman" w:hAnsi="Times New Roman" w:cs="Times New Roman"/>
          <w:color w:val="000000"/>
          <w:sz w:val="24"/>
          <w:szCs w:val="24"/>
          <w:lang w:val="vi-VN"/>
        </w:rPr>
        <w:t>ộp hồ sơ cho Ủy ban nhân dân  xã nơi đăng ký hộ khẩu thường trú.Ủy ban nhân dân cấp xã</w:t>
      </w:r>
      <w:r w:rsidRPr="005B5A60">
        <w:rPr>
          <w:rFonts w:ascii="Times New Roman" w:eastAsia="Times New Roman" w:hAnsi="Times New Roman" w:cs="Times New Roman"/>
          <w:color w:val="000000"/>
          <w:sz w:val="24"/>
          <w:szCs w:val="24"/>
          <w:lang w:val="nl-NL"/>
        </w:rPr>
        <w:t xml:space="preserve"> t</w:t>
      </w:r>
      <w:r w:rsidRPr="005B5A60">
        <w:rPr>
          <w:rFonts w:ascii="Times New Roman" w:eastAsia="Times New Roman" w:hAnsi="Times New Roman" w:cs="Times New Roman"/>
          <w:color w:val="000000"/>
          <w:sz w:val="24"/>
          <w:szCs w:val="24"/>
          <w:lang w:val="vi-VN"/>
        </w:rPr>
        <w:t>rong thời gian 05 ngày làm việc, kể từ khi nhận đủ hồ sơ theo quy định của thân nhân đối tượng, kiểm tra, hoàn thiện hồ sơ, làm công văn đề nghị và danh sách đề nghị trợ cấp mai táng phí gửi Phòng Lao động - Thương binh và Xã hội cấp huyện.</w:t>
      </w:r>
    </w:p>
    <w:p w:rsidR="00C81367" w:rsidRPr="005B5A60" w:rsidRDefault="00C81367" w:rsidP="00C81367">
      <w:pPr>
        <w:shd w:val="clear" w:color="auto" w:fill="FFFFFF"/>
        <w:spacing w:before="120" w:after="120" w:line="234" w:lineRule="atLeast"/>
        <w:jc w:val="both"/>
        <w:rPr>
          <w:rFonts w:ascii="Times New Roman" w:eastAsia="Times New Roman" w:hAnsi="Times New Roman" w:cs="Times New Roman"/>
          <w:color w:val="000000"/>
          <w:sz w:val="24"/>
          <w:szCs w:val="24"/>
          <w:lang w:val="nl-NL"/>
        </w:rPr>
      </w:pPr>
      <w:r w:rsidRPr="005B5A60">
        <w:rPr>
          <w:rFonts w:ascii="Times New Roman" w:eastAsia="Times New Roman" w:hAnsi="Times New Roman" w:cs="Times New Roman"/>
          <w:b/>
          <w:i/>
          <w:color w:val="000000"/>
          <w:sz w:val="24"/>
          <w:szCs w:val="24"/>
          <w:lang w:val="nl-NL"/>
        </w:rPr>
        <w:t>Bước 2:</w:t>
      </w:r>
      <w:r w:rsidRPr="005B5A60">
        <w:rPr>
          <w:rFonts w:ascii="Times New Roman" w:eastAsia="Times New Roman" w:hAnsi="Times New Roman" w:cs="Times New Roman"/>
          <w:color w:val="000000"/>
          <w:sz w:val="24"/>
          <w:szCs w:val="24"/>
          <w:lang w:val="vi-VN"/>
        </w:rPr>
        <w:t>Phòng Lao động - Thương binh và Xã hội cấp huyện</w:t>
      </w:r>
      <w:r w:rsidRPr="005B5A60">
        <w:rPr>
          <w:rFonts w:ascii="Times New Roman" w:eastAsia="Times New Roman" w:hAnsi="Times New Roman" w:cs="Times New Roman"/>
          <w:color w:val="000000"/>
          <w:sz w:val="24"/>
          <w:szCs w:val="24"/>
          <w:lang w:val="nl-NL"/>
        </w:rPr>
        <w:t xml:space="preserve"> t</w:t>
      </w:r>
      <w:r w:rsidRPr="005B5A60">
        <w:rPr>
          <w:rFonts w:ascii="Times New Roman" w:eastAsia="Times New Roman" w:hAnsi="Times New Roman" w:cs="Times New Roman"/>
          <w:color w:val="000000"/>
          <w:sz w:val="24"/>
          <w:szCs w:val="24"/>
          <w:lang w:val="vi-VN"/>
        </w:rPr>
        <w:t xml:space="preserve">rong thời gian 10 ngày làm việc, kể từ khi nhận đủ hồ sơ theo quy định do Ủy ban nhân dân cấp xã chuyển đến, kiểm tra, thẩm định, làm công văn đề nghị, danh sách, kèm theo 01 bộ hồ sơ của thân nhân đối tượng, gửi Sở Lao động - Thương binh và Xã hội </w:t>
      </w:r>
      <w:r w:rsidRPr="005B5A60">
        <w:rPr>
          <w:rFonts w:ascii="Times New Roman" w:eastAsia="Times New Roman" w:hAnsi="Times New Roman" w:cs="Times New Roman"/>
          <w:b/>
          <w:i/>
          <w:color w:val="000000"/>
          <w:sz w:val="24"/>
          <w:szCs w:val="24"/>
          <w:lang w:val="nl-NL"/>
        </w:rPr>
        <w:t xml:space="preserve">Bước 3: </w:t>
      </w:r>
      <w:r w:rsidRPr="005B5A60">
        <w:rPr>
          <w:rFonts w:ascii="Times New Roman" w:eastAsia="Times New Roman" w:hAnsi="Times New Roman" w:cs="Times New Roman"/>
          <w:color w:val="000000"/>
          <w:sz w:val="24"/>
          <w:szCs w:val="24"/>
          <w:lang w:val="vi-VN"/>
        </w:rPr>
        <w:t xml:space="preserve"> Sở Lao động - Thương binh và Xã hội cấp trong thời gian 10 ngày làm việc, kể từ khi nhận đủ hồ sơ theo quy định do Phòng Lao động - Thương binh và Xã hội chuyển đến, kiểm tra, tổng hợp danh sách, lưu hồ sơ và ra quyết định hưởng trợ cấp, chuyển quyết định cùng kinh phí về Phòng Lao động - Thương binh và Xã hội cấp huyện để chi trả cho thân nhân đối tượng.</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b. Cách thức thực hiện:</w:t>
      </w:r>
      <w:r w:rsidRPr="005B5A60">
        <w:rPr>
          <w:rFonts w:ascii="Times New Roman" w:eastAsia="Calibri" w:hAnsi="Times New Roman" w:cs="Times New Roman"/>
          <w:sz w:val="24"/>
          <w:szCs w:val="24"/>
          <w:lang w:val="nl-NL"/>
        </w:rPr>
        <w:t xml:space="preserve"> Trực tiếp tại Bộ phận Tiếp nhận và trả kết quả UBND cấp xã. </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c. Thành phần, số lượng hồ sơ:</w:t>
      </w:r>
    </w:p>
    <w:p w:rsidR="00C81367" w:rsidRPr="005B5A60" w:rsidRDefault="00C81367" w:rsidP="00C81367">
      <w:pPr>
        <w:spacing w:before="40" w:after="40" w:line="264" w:lineRule="auto"/>
        <w:jc w:val="both"/>
        <w:rPr>
          <w:rFonts w:ascii="Times New Roman" w:eastAsia="Calibri" w:hAnsi="Times New Roman" w:cs="Times New Roman"/>
          <w:b/>
          <w:i/>
          <w:sz w:val="24"/>
          <w:szCs w:val="24"/>
          <w:lang w:val="nl-NL"/>
        </w:rPr>
      </w:pPr>
      <w:r w:rsidRPr="005B5A60">
        <w:rPr>
          <w:rFonts w:ascii="Times New Roman" w:eastAsia="Calibri" w:hAnsi="Times New Roman" w:cs="Times New Roman"/>
          <w:b/>
          <w:i/>
          <w:sz w:val="24"/>
          <w:szCs w:val="24"/>
          <w:lang w:val="nl-NL"/>
        </w:rPr>
        <w:t>*) Thành phần hồ sơ bao gồm:</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1- Bản khai của thân nhân đối tượng có xác nhận của chính quyền địa phương xã, phường nơi cư trú ( mẫu số 02-MTP). </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2- Biên bản họp gia đình đối với trường hợp không còn bố, mẹ, vợ hoặc chồng.</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3- Giấy chứng tử (bản sao có chứng thực).</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4- Bản trích sao quyết định hưởng trợ cấp 1 lần theo quyết định số 62/2011/QĐ-TTg của Thủ tướng Chính phủ ( Ban CHQS huyện, thành phố ký sao đối với đối tượng do quân đội giải quyết, </w:t>
      </w:r>
      <w:r w:rsidRPr="005B5A60">
        <w:rPr>
          <w:rFonts w:ascii="Times New Roman" w:eastAsia="Calibri" w:hAnsi="Times New Roman" w:cs="Times New Roman"/>
          <w:b/>
          <w:i/>
          <w:sz w:val="24"/>
          <w:szCs w:val="24"/>
          <w:lang w:val="nl-NL"/>
        </w:rPr>
        <w:t>phòng Lao động – TB&amp;XH ký sao đối với đối tượng thuộc UBND tỉnh giải quyết).</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5- Công văn đề nghị của phòng Lao động - TB&amp;XH huyện, thành phố kèm theo danh sách. </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i/>
          <w:sz w:val="24"/>
          <w:szCs w:val="24"/>
          <w:lang w:val="nl-NL"/>
        </w:rPr>
        <w:t>*) Số lượng hồ sơ:</w:t>
      </w:r>
      <w:r w:rsidRPr="005B5A60">
        <w:rPr>
          <w:rFonts w:ascii="Times New Roman" w:eastAsia="Calibri" w:hAnsi="Times New Roman" w:cs="Times New Roman"/>
          <w:sz w:val="24"/>
          <w:szCs w:val="24"/>
          <w:lang w:val="nl-NL"/>
        </w:rPr>
        <w:t xml:space="preserve">   01  (bộ)</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4. Thời hạn giải quyết:</w:t>
      </w:r>
      <w:r w:rsidRPr="005B5A60">
        <w:rPr>
          <w:rFonts w:ascii="Times New Roman" w:eastAsia="Calibri" w:hAnsi="Times New Roman" w:cs="Times New Roman"/>
          <w:sz w:val="24"/>
          <w:szCs w:val="24"/>
          <w:lang w:val="nl-NL"/>
        </w:rPr>
        <w:t xml:space="preserve">  25 ngày kể từ khi nhận đủ hồ sơ hợp lệ.</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5. Đối tượng giải quyết:</w:t>
      </w:r>
      <w:r w:rsidRPr="005B5A60">
        <w:rPr>
          <w:rFonts w:ascii="Times New Roman" w:eastAsia="Calibri" w:hAnsi="Times New Roman" w:cs="Times New Roman"/>
          <w:sz w:val="24"/>
          <w:szCs w:val="24"/>
          <w:lang w:val="nl-NL"/>
        </w:rPr>
        <w:t xml:space="preserve"> Cá nhân, tổ chức.</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 xml:space="preserve">6. Cơ quan thực hiện: </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Cơ quan hoặc người có thẩm quyền quyết định theo quy định: Sở Lao động- TB&amp;XH.</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Cơ quan trực tiếp thực hiện TTHC: Sở Lao động- TB&amp;XH, phòng Lao động – TB&amp;XH cấp huyện, UBND cấp xã. </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7. Kết quả:</w:t>
      </w:r>
      <w:r w:rsidRPr="005B5A60">
        <w:rPr>
          <w:rFonts w:ascii="Times New Roman" w:eastAsia="Calibri" w:hAnsi="Times New Roman" w:cs="Times New Roman"/>
          <w:sz w:val="24"/>
          <w:szCs w:val="24"/>
          <w:lang w:val="nl-NL"/>
        </w:rPr>
        <w:t xml:space="preserve"> Quyết định hành chính.</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8. Phí, lệ phí:</w:t>
      </w:r>
      <w:r w:rsidRPr="005B5A60">
        <w:rPr>
          <w:rFonts w:ascii="Times New Roman" w:eastAsia="Calibri" w:hAnsi="Times New Roman" w:cs="Times New Roman"/>
          <w:sz w:val="24"/>
          <w:szCs w:val="24"/>
          <w:lang w:val="nl-NL"/>
        </w:rPr>
        <w:t xml:space="preserve"> Không.</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9. Tên mẫu đơn, mẫu tờ khai:</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Mẫu số 02-MTP: Bản khai của thân nhân đề nghị hưởng chế độ mai táng phí </w:t>
      </w:r>
    </w:p>
    <w:p w:rsidR="00C81367" w:rsidRPr="005B5A60" w:rsidRDefault="00C81367" w:rsidP="00C81367">
      <w:pPr>
        <w:spacing w:before="40" w:after="40" w:line="264" w:lineRule="auto"/>
        <w:rPr>
          <w:rFonts w:ascii="Times New Roman" w:eastAsia="Calibri" w:hAnsi="Times New Roman" w:cs="Times New Roman"/>
          <w:i/>
          <w:sz w:val="24"/>
          <w:szCs w:val="24"/>
          <w:lang w:val="nl-NL"/>
        </w:rPr>
      </w:pPr>
      <w:r w:rsidRPr="005B5A60">
        <w:rPr>
          <w:rFonts w:ascii="Times New Roman" w:eastAsia="Calibri" w:hAnsi="Times New Roman" w:cs="Times New Roman"/>
          <w:i/>
          <w:sz w:val="24"/>
          <w:szCs w:val="24"/>
          <w:lang w:val="nl-NL"/>
        </w:rPr>
        <w:lastRenderedPageBreak/>
        <w:t>( Quyết định số 62/2011/QĐ-TTg ngày 09/11/2011 của Thủ tướng chính phủ)</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t xml:space="preserve">10. Yêu cầu, điều kiện: </w:t>
      </w:r>
      <w:r w:rsidRPr="005B5A60">
        <w:rPr>
          <w:rFonts w:ascii="Times New Roman" w:eastAsia="Calibri" w:hAnsi="Times New Roman" w:cs="Times New Roman"/>
          <w:sz w:val="24"/>
          <w:szCs w:val="24"/>
          <w:lang w:val="nl-NL"/>
        </w:rPr>
        <w:t xml:space="preserve">Không. </w:t>
      </w:r>
    </w:p>
    <w:p w:rsidR="00C81367" w:rsidRPr="005B5A60" w:rsidRDefault="00C81367" w:rsidP="00C81367">
      <w:pPr>
        <w:spacing w:before="40" w:after="40" w:line="264" w:lineRule="auto"/>
        <w:jc w:val="both"/>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11. Căn cứ pháp lý:</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Quyết định số 62/2011/QĐ-TTg ngày 09/11/2011 của Thủ tướng Chính phủ quyết định về chế độ, chính sách đối với đối tượng tham gia chiến tranh bảo vệ Tổ quốc, làm nhiệm vụ quốc tế ở Căm-Pu-chia, giúp bạn Lào sau ngày 30/4/1975 đã phục viên, xuất ngũ, thôi việc.</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 Thông tư số 01/2012/TTLT-BQP-BLĐTBXH-BTC ngày 05/01/2012 của liên bộ Quốc phòng-Bộ Lao động -TBXH - Bộ Tài chính.  </w:t>
      </w:r>
    </w:p>
    <w:p w:rsidR="00C81367" w:rsidRPr="005B5A60" w:rsidRDefault="00C81367" w:rsidP="00C81367">
      <w:pPr>
        <w:spacing w:before="40" w:after="40" w:line="264" w:lineRule="auto"/>
        <w:jc w:val="both"/>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Quyết  định  1380/QĐ-TTG n</w:t>
      </w:r>
      <w:r w:rsidRPr="005B5A60">
        <w:rPr>
          <w:rFonts w:ascii="Times New Roman" w:eastAsia="Calibri" w:hAnsi="Times New Roman" w:cs="Times New Roman"/>
          <w:iCs/>
          <w:color w:val="000000"/>
          <w:sz w:val="24"/>
          <w:szCs w:val="24"/>
          <w:shd w:val="clear" w:color="auto" w:fill="FFFFFF"/>
          <w:lang w:val="nl-NL"/>
        </w:rPr>
        <w:t xml:space="preserve">gày 18 tháng 10 năm 2018 của  thủ tướng chính phủ </w:t>
      </w:r>
      <w:bookmarkStart w:id="0" w:name="dieu_1_name"/>
      <w:r w:rsidRPr="005B5A60">
        <w:rPr>
          <w:rFonts w:ascii="Times New Roman" w:eastAsia="Calibri" w:hAnsi="Times New Roman" w:cs="Times New Roman"/>
          <w:color w:val="000000"/>
          <w:sz w:val="24"/>
          <w:szCs w:val="24"/>
          <w:shd w:val="clear" w:color="auto" w:fill="FFFFFF"/>
          <w:lang w:val="nl-NL"/>
        </w:rPr>
        <w:t>Phê duyệt “Đề án thực hiện liên thông các th ủ tục hành chính: Đăng ký khai tử, xóa đăng ký thường trú, hưởng chế độ tử tuất/hỗ trợ chi phí mai táng/hưởng mai táng phí”</w:t>
      </w:r>
      <w:bookmarkEnd w:id="0"/>
    </w:p>
    <w:p w:rsidR="00C81367" w:rsidRPr="005B5A60" w:rsidRDefault="00C81367" w:rsidP="00C81367">
      <w:pPr>
        <w:spacing w:before="40" w:after="40" w:line="264" w:lineRule="auto"/>
        <w:jc w:val="right"/>
        <w:rPr>
          <w:rFonts w:ascii="Times New Roman" w:eastAsia="Calibri" w:hAnsi="Times New Roman" w:cs="Times New Roman"/>
          <w:b/>
          <w:bCs/>
          <w:sz w:val="24"/>
          <w:szCs w:val="24"/>
          <w:lang w:val="nl-NL"/>
        </w:rPr>
      </w:pPr>
      <w:r w:rsidRPr="005B5A60">
        <w:rPr>
          <w:rFonts w:ascii="Times New Roman" w:eastAsia="Calibri" w:hAnsi="Times New Roman" w:cs="Times New Roman"/>
          <w:b/>
          <w:bCs/>
          <w:noProof/>
          <w:sz w:val="24"/>
          <w:szCs w:val="24"/>
        </w:rPr>
        <mc:AlternateContent>
          <mc:Choice Requires="wps">
            <w:drawing>
              <wp:anchor distT="4294967295" distB="4294967295" distL="114300" distR="114300" simplePos="0" relativeHeight="251659264" behindDoc="0" locked="0" layoutInCell="1" allowOverlap="1" wp14:anchorId="1BC59DC8" wp14:editId="0742D282">
                <wp:simplePos x="0" y="0"/>
                <wp:positionH relativeFrom="column">
                  <wp:posOffset>1600200</wp:posOffset>
                </wp:positionH>
                <wp:positionV relativeFrom="paragraph">
                  <wp:posOffset>178434</wp:posOffset>
                </wp:positionV>
                <wp:extent cx="320040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4.05pt" to="37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7G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"/>
            </w:pict>
          </mc:Fallback>
        </mc:AlternateContent>
      </w:r>
      <w:r w:rsidRPr="005B5A60">
        <w:rPr>
          <w:rFonts w:ascii="Times New Roman" w:eastAsia="Calibri" w:hAnsi="Times New Roman" w:cs="Times New Roman"/>
          <w:b/>
          <w:bCs/>
          <w:sz w:val="24"/>
          <w:szCs w:val="24"/>
          <w:lang w:val="nl-NL"/>
        </w:rPr>
        <w:br w:type="page"/>
      </w:r>
      <w:r w:rsidRPr="005B5A60">
        <w:rPr>
          <w:rFonts w:ascii="Times New Roman" w:eastAsia="Calibri" w:hAnsi="Times New Roman" w:cs="Times New Roman"/>
          <w:b/>
          <w:bCs/>
          <w:sz w:val="24"/>
          <w:szCs w:val="24"/>
          <w:lang w:val="nl-NL"/>
        </w:rPr>
        <w:lastRenderedPageBreak/>
        <w:t>Mẫu số 02-MTP</w:t>
      </w:r>
    </w:p>
    <w:p w:rsidR="00C81367" w:rsidRPr="005B5A60" w:rsidRDefault="00C81367" w:rsidP="00C81367">
      <w:pPr>
        <w:spacing w:after="160" w:line="259" w:lineRule="auto"/>
        <w:jc w:val="center"/>
        <w:rPr>
          <w:rFonts w:ascii="Times New Roman" w:eastAsia="Calibri" w:hAnsi="Times New Roman" w:cs="Times New Roman"/>
          <w:b/>
          <w:bCs/>
          <w:sz w:val="24"/>
          <w:szCs w:val="24"/>
          <w:lang w:val="nl-NL"/>
        </w:rPr>
      </w:pPr>
      <w:r w:rsidRPr="005B5A60">
        <w:rPr>
          <w:rFonts w:ascii="Times New Roman" w:eastAsia="Calibri" w:hAnsi="Times New Roman" w:cs="Times New Roman"/>
          <w:b/>
          <w:bCs/>
          <w:sz w:val="24"/>
          <w:szCs w:val="24"/>
          <w:lang w:val="nl-NL"/>
        </w:rPr>
        <w:t>CỘNG HOÀ XÃ HỘI CHỦ NGHĨA VIỆT NAM</w:t>
      </w:r>
    </w:p>
    <w:p w:rsidR="00C81367" w:rsidRPr="005B5A60" w:rsidRDefault="00C81367" w:rsidP="00C81367">
      <w:pPr>
        <w:spacing w:after="160" w:line="259" w:lineRule="auto"/>
        <w:jc w:val="center"/>
        <w:rPr>
          <w:rFonts w:ascii="Times New Roman" w:eastAsia="Calibri" w:hAnsi="Times New Roman" w:cs="Times New Roman"/>
          <w:b/>
          <w:bCs/>
          <w:sz w:val="24"/>
          <w:szCs w:val="24"/>
          <w:lang w:val="nl-NL"/>
        </w:rPr>
      </w:pPr>
      <w:r w:rsidRPr="005B5A60">
        <w:rPr>
          <w:rFonts w:ascii="Times New Roman" w:eastAsia="Calibri" w:hAnsi="Times New Roman" w:cs="Times New Roman"/>
          <w:b/>
          <w:bCs/>
          <w:noProof/>
          <w:sz w:val="24"/>
          <w:szCs w:val="24"/>
        </w:rPr>
        <mc:AlternateContent>
          <mc:Choice Requires="wps">
            <w:drawing>
              <wp:anchor distT="0" distB="0" distL="114300" distR="114300" simplePos="0" relativeHeight="251660288" behindDoc="0" locked="0" layoutInCell="1" allowOverlap="1" wp14:anchorId="29927854" wp14:editId="731F03B5">
                <wp:simplePos x="0" y="0"/>
                <wp:positionH relativeFrom="column">
                  <wp:posOffset>1957070</wp:posOffset>
                </wp:positionH>
                <wp:positionV relativeFrom="paragraph">
                  <wp:posOffset>217170</wp:posOffset>
                </wp:positionV>
                <wp:extent cx="2028825" cy="19050"/>
                <wp:effectExtent l="0" t="0" r="28575" b="1905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3" o:spid="_x0000_s1026" type="#_x0000_t32" style="position:absolute;margin-left:154.1pt;margin-top:17.1pt;width:159.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RDKgIAAFA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"/>
            </w:pict>
          </mc:Fallback>
        </mc:AlternateContent>
      </w:r>
      <w:r w:rsidRPr="005B5A60">
        <w:rPr>
          <w:rFonts w:ascii="Times New Roman" w:eastAsia="Calibri" w:hAnsi="Times New Roman" w:cs="Times New Roman"/>
          <w:b/>
          <w:bCs/>
          <w:sz w:val="24"/>
          <w:szCs w:val="24"/>
          <w:lang w:val="nl-NL"/>
        </w:rPr>
        <w:t>Độc Lập-Tự do-Hạnh phúc</w:t>
      </w:r>
    </w:p>
    <w:p w:rsidR="00C81367" w:rsidRPr="005B5A60" w:rsidRDefault="00C81367" w:rsidP="00C81367">
      <w:pPr>
        <w:spacing w:after="160" w:line="259" w:lineRule="auto"/>
        <w:jc w:val="center"/>
        <w:rPr>
          <w:rFonts w:ascii="Times New Roman" w:eastAsia="Calibri" w:hAnsi="Times New Roman" w:cs="Times New Roman"/>
          <w:b/>
          <w:bCs/>
          <w:sz w:val="24"/>
          <w:szCs w:val="24"/>
          <w:lang w:val="nl-NL"/>
        </w:rPr>
      </w:pPr>
    </w:p>
    <w:p w:rsidR="00C81367" w:rsidRPr="005B5A60" w:rsidRDefault="00C81367" w:rsidP="00C81367">
      <w:pPr>
        <w:spacing w:after="160" w:line="259" w:lineRule="auto"/>
        <w:jc w:val="center"/>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Bản khai của thân nhân</w:t>
      </w:r>
    </w:p>
    <w:p w:rsidR="00C81367" w:rsidRPr="005B5A60" w:rsidRDefault="00C81367" w:rsidP="00C81367">
      <w:pPr>
        <w:spacing w:after="160" w:line="259" w:lineRule="auto"/>
        <w:jc w:val="center"/>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đề nghị hưởng chế độ mai táng phítheo Quyết định số 62/2011/QĐ-TTg ngày 09/11/2011của Thủ tướng chính phủ</w:t>
      </w:r>
    </w:p>
    <w:p w:rsidR="00C81367" w:rsidRPr="005B5A60" w:rsidRDefault="00C81367" w:rsidP="00C81367">
      <w:pPr>
        <w:spacing w:after="160" w:line="259" w:lineRule="auto"/>
        <w:rPr>
          <w:rFonts w:ascii="Times New Roman" w:eastAsia="Calibri" w:hAnsi="Times New Roman" w:cs="Times New Roman"/>
          <w:b/>
          <w:bCs/>
          <w:sz w:val="24"/>
          <w:szCs w:val="24"/>
          <w:lang w:val="nl-NL"/>
        </w:rPr>
      </w:pPr>
      <w:r w:rsidRPr="005B5A60">
        <w:rPr>
          <w:rFonts w:ascii="Times New Roman" w:eastAsia="Calibri" w:hAnsi="Times New Roman" w:cs="Times New Roman"/>
          <w:b/>
          <w:bCs/>
          <w:sz w:val="24"/>
          <w:szCs w:val="24"/>
          <w:lang w:val="nl-NL"/>
        </w:rPr>
        <w:t>1/ Phần khai về thân nhân( người đứng khai nhận trợ cấp):</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Họ và tên……………………………………….năm sinh…………………….</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Trú quán: ……………………………………………………………………</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Quân hệ với người từ trần: ( cha, mẹ, vợ, chồng, con)…………………………</w:t>
      </w:r>
    </w:p>
    <w:p w:rsidR="00C81367" w:rsidRPr="005B5A60" w:rsidRDefault="00C81367" w:rsidP="00C81367">
      <w:pPr>
        <w:spacing w:after="160" w:line="259" w:lineRule="auto"/>
        <w:rPr>
          <w:rFonts w:ascii="Times New Roman" w:eastAsia="Calibri" w:hAnsi="Times New Roman" w:cs="Times New Roman"/>
          <w:b/>
          <w:bCs/>
          <w:sz w:val="24"/>
          <w:szCs w:val="24"/>
          <w:lang w:val="nl-NL"/>
        </w:rPr>
      </w:pPr>
      <w:r w:rsidRPr="005B5A60">
        <w:rPr>
          <w:rFonts w:ascii="Times New Roman" w:eastAsia="Calibri" w:hAnsi="Times New Roman" w:cs="Times New Roman"/>
          <w:b/>
          <w:bCs/>
          <w:sz w:val="24"/>
          <w:szCs w:val="24"/>
          <w:lang w:val="nl-NL"/>
        </w:rPr>
        <w:t>2/ Phần khai về người từ trần:</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Họ và tên: …………………………….Nam, nữ…………năm sinh ………….</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Nguyên quán: ……………………………………………………………………….</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Nơi đăng ký hộ khẩu trước khi chết: ……………………………………………….</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Thuộc đối tượng( quân nhân, công nhân viên chức, cán bộ xã, thanh niên xung phong…)…………………………………………………………………………….</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 xml:space="preserve">Đã chết ngày ……..tháng ……năm ……theo giấy chứng tử số: ….. ngày …..tháng …….năm  ….. của Uỷ ban nhân dân xã(phường)………………………………….    </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Quyết định hưởng trợ cấp  một lần, hàng tháng số: ……. ngày …….tháng ……… năm ………Của……………………………………………………………</w:t>
      </w:r>
    </w:p>
    <w:p w:rsidR="00C81367" w:rsidRPr="005B5A60" w:rsidRDefault="00C81367" w:rsidP="00C81367">
      <w:pPr>
        <w:spacing w:after="160" w:line="259"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Tôi xin cam đoan lời khai trên là đúng, nếu sai tôi xin hoàn toàn chịu trách nhiệm trước pháp luật.</w:t>
      </w:r>
    </w:p>
    <w:tbl>
      <w:tblPr>
        <w:tblW w:w="0" w:type="auto"/>
        <w:tblInd w:w="108" w:type="dxa"/>
        <w:tblLook w:val="01E0" w:firstRow="1" w:lastRow="1" w:firstColumn="1" w:lastColumn="1" w:noHBand="0" w:noVBand="0"/>
      </w:tblPr>
      <w:tblGrid>
        <w:gridCol w:w="5520"/>
        <w:gridCol w:w="3948"/>
      </w:tblGrid>
      <w:tr w:rsidR="00C81367" w:rsidRPr="005B5A60" w:rsidTr="006F1387">
        <w:tc>
          <w:tcPr>
            <w:tcW w:w="5536" w:type="dxa"/>
          </w:tcPr>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Xác nhận của UBND xã (phường):</w:t>
            </w:r>
          </w:p>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ông (bà)………………………………………</w:t>
            </w:r>
          </w:p>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Hiện cư trú tại:………………………………..</w:t>
            </w:r>
          </w:p>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Là………..của ông(bà)……………………….</w:t>
            </w:r>
          </w:p>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đã chết ngày…….tháng…….năm ……………</w:t>
            </w:r>
          </w:p>
          <w:p w:rsidR="00C81367" w:rsidRPr="005B5A60" w:rsidRDefault="00C81367" w:rsidP="006F1387">
            <w:pPr>
              <w:spacing w:after="0" w:line="240" w:lineRule="auto"/>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Đề nghị được giải quyết chế độ MTP</w:t>
            </w:r>
          </w:p>
          <w:p w:rsidR="00C81367" w:rsidRPr="005B5A60" w:rsidRDefault="00C81367" w:rsidP="006F1387">
            <w:pPr>
              <w:spacing w:after="160" w:line="259" w:lineRule="auto"/>
              <w:rPr>
                <w:rFonts w:ascii="Times New Roman" w:eastAsia="Calibri" w:hAnsi="Times New Roman" w:cs="Times New Roman"/>
                <w:sz w:val="24"/>
                <w:szCs w:val="24"/>
                <w:lang w:val="nl-NL"/>
              </w:rPr>
            </w:pPr>
          </w:p>
          <w:p w:rsidR="00C81367" w:rsidRPr="005B5A60" w:rsidRDefault="00C81367" w:rsidP="006F1387">
            <w:pPr>
              <w:spacing w:after="160" w:line="259" w:lineRule="auto"/>
              <w:jc w:val="center"/>
              <w:rPr>
                <w:rFonts w:ascii="Times New Roman" w:eastAsia="Calibri" w:hAnsi="Times New Roman" w:cs="Times New Roman"/>
                <w:i/>
                <w:iCs/>
                <w:sz w:val="24"/>
                <w:szCs w:val="24"/>
                <w:lang w:val="nl-NL"/>
              </w:rPr>
            </w:pPr>
            <w:r w:rsidRPr="005B5A60">
              <w:rPr>
                <w:rFonts w:ascii="Times New Roman" w:eastAsia="Calibri" w:hAnsi="Times New Roman" w:cs="Times New Roman"/>
                <w:i/>
                <w:iCs/>
                <w:sz w:val="24"/>
                <w:szCs w:val="24"/>
                <w:lang w:val="nl-NL"/>
              </w:rPr>
              <w:t>…………ngày    tháng       năm</w:t>
            </w:r>
          </w:p>
          <w:p w:rsidR="00C81367" w:rsidRPr="005B5A60" w:rsidRDefault="00C81367" w:rsidP="006F1387">
            <w:pPr>
              <w:spacing w:after="160" w:line="259" w:lineRule="auto"/>
              <w:jc w:val="center"/>
              <w:rPr>
                <w:rFonts w:ascii="Times New Roman" w:eastAsia="Calibri" w:hAnsi="Times New Roman" w:cs="Times New Roman"/>
                <w:b/>
                <w:sz w:val="24"/>
                <w:szCs w:val="24"/>
                <w:lang w:val="nl-NL"/>
              </w:rPr>
            </w:pPr>
            <w:r w:rsidRPr="005B5A60">
              <w:rPr>
                <w:rFonts w:ascii="Times New Roman" w:eastAsia="Calibri" w:hAnsi="Times New Roman" w:cs="Times New Roman"/>
                <w:b/>
                <w:sz w:val="24"/>
                <w:szCs w:val="24"/>
                <w:lang w:val="nl-NL"/>
              </w:rPr>
              <w:t>TM. UBND</w:t>
            </w:r>
          </w:p>
          <w:p w:rsidR="00C81367" w:rsidRPr="005B5A60" w:rsidRDefault="00C81367"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b/>
                <w:sz w:val="24"/>
                <w:szCs w:val="24"/>
                <w:lang w:val="nl-NL"/>
              </w:rPr>
              <w:lastRenderedPageBreak/>
              <w:t>Chủ tịch</w:t>
            </w:r>
          </w:p>
        </w:tc>
        <w:tc>
          <w:tcPr>
            <w:tcW w:w="3984" w:type="dxa"/>
          </w:tcPr>
          <w:p w:rsidR="00C81367" w:rsidRPr="005B5A60" w:rsidRDefault="00C81367" w:rsidP="006F1387">
            <w:pPr>
              <w:spacing w:after="160" w:line="259" w:lineRule="auto"/>
              <w:jc w:val="center"/>
              <w:rPr>
                <w:rFonts w:ascii="Times New Roman" w:eastAsia="Calibri" w:hAnsi="Times New Roman" w:cs="Times New Roman"/>
                <w:i/>
                <w:iCs/>
                <w:sz w:val="24"/>
                <w:szCs w:val="24"/>
                <w:lang w:val="nl-NL"/>
              </w:rPr>
            </w:pPr>
            <w:r w:rsidRPr="005B5A60">
              <w:rPr>
                <w:rFonts w:ascii="Times New Roman" w:eastAsia="Calibri" w:hAnsi="Times New Roman" w:cs="Times New Roman"/>
                <w:i/>
                <w:iCs/>
                <w:sz w:val="24"/>
                <w:szCs w:val="24"/>
                <w:lang w:val="nl-NL"/>
              </w:rPr>
              <w:lastRenderedPageBreak/>
              <w:t>Ngày….. tháng… năm…..</w:t>
            </w:r>
          </w:p>
          <w:p w:rsidR="00C81367" w:rsidRPr="005B5A60" w:rsidRDefault="00C81367" w:rsidP="006F1387">
            <w:pPr>
              <w:spacing w:after="160" w:line="259" w:lineRule="auto"/>
              <w:jc w:val="center"/>
              <w:rPr>
                <w:rFonts w:ascii="Times New Roman" w:eastAsia="Calibri" w:hAnsi="Times New Roman" w:cs="Times New Roman"/>
                <w:sz w:val="24"/>
                <w:szCs w:val="24"/>
                <w:lang w:val="nl-NL"/>
              </w:rPr>
            </w:pPr>
            <w:r w:rsidRPr="005B5A60">
              <w:rPr>
                <w:rFonts w:ascii="Times New Roman" w:eastAsia="Calibri" w:hAnsi="Times New Roman" w:cs="Times New Roman"/>
                <w:sz w:val="24"/>
                <w:szCs w:val="24"/>
                <w:lang w:val="nl-NL"/>
              </w:rPr>
              <w:t>Người khai</w:t>
            </w:r>
          </w:p>
          <w:p w:rsidR="00C81367" w:rsidRPr="005B5A60" w:rsidRDefault="00C81367" w:rsidP="006F1387">
            <w:pPr>
              <w:spacing w:after="160" w:line="259" w:lineRule="auto"/>
              <w:jc w:val="center"/>
              <w:rPr>
                <w:rFonts w:ascii="Times New Roman" w:eastAsia="Calibri" w:hAnsi="Times New Roman" w:cs="Times New Roman"/>
                <w:b/>
                <w:bCs/>
                <w:sz w:val="24"/>
                <w:szCs w:val="24"/>
                <w:lang w:val="nl-NL"/>
              </w:rPr>
            </w:pPr>
            <w:r w:rsidRPr="005B5A60">
              <w:rPr>
                <w:rFonts w:ascii="Times New Roman" w:eastAsia="Calibri" w:hAnsi="Times New Roman" w:cs="Times New Roman"/>
                <w:sz w:val="24"/>
                <w:szCs w:val="24"/>
                <w:lang w:val="nl-NL"/>
              </w:rPr>
              <w:t>(ký,  ghi rõ họ và tên)</w:t>
            </w:r>
          </w:p>
        </w:tc>
      </w:tr>
    </w:tbl>
    <w:p w:rsidR="00B35987" w:rsidRDefault="00C81367">
      <w:r w:rsidRPr="005B5A60">
        <w:rPr>
          <w:rFonts w:ascii="Times New Roman" w:eastAsia="Calibri" w:hAnsi="Times New Roman" w:cs="Times New Roman"/>
          <w:b/>
          <w:spacing w:val="-4"/>
          <w:sz w:val="24"/>
          <w:szCs w:val="24"/>
          <w:lang w:val="nl-NL"/>
        </w:rPr>
        <w:lastRenderedPageBreak/>
        <w:br w:type="page"/>
      </w:r>
      <w:bookmarkStart w:id="1" w:name="_GoBack"/>
      <w:bookmarkEnd w:id="1"/>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67"/>
    <w:rsid w:val="00B35987"/>
    <w:rsid w:val="00C8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6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6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3973</Characters>
  <Application>Microsoft Office Word</Application>
  <DocSecurity>0</DocSecurity>
  <Lines>33</Lines>
  <Paragraphs>9</Paragraphs>
  <ScaleCrop>false</ScaleCrop>
  <Company>home</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2022-08-09T02:01:00Z</dcterms:created>
  <dcterms:modified xsi:type="dcterms:W3CDTF">2022-08-09T02:01:00Z</dcterms:modified>
</cp:coreProperties>
</file>