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8" w:type="dxa"/>
        <w:tblInd w:w="-176" w:type="dxa"/>
        <w:tblLayout w:type="fixed"/>
        <w:tblLook w:val="0000" w:firstRow="0" w:lastRow="0" w:firstColumn="0" w:lastColumn="0" w:noHBand="0" w:noVBand="0"/>
      </w:tblPr>
      <w:tblGrid>
        <w:gridCol w:w="4368"/>
        <w:gridCol w:w="5670"/>
      </w:tblGrid>
      <w:tr w:rsidR="003A59C3" w:rsidRPr="00490B9E" w14:paraId="6ABA0D0C" w14:textId="77777777" w:rsidTr="008B4871">
        <w:tc>
          <w:tcPr>
            <w:tcW w:w="4368" w:type="dxa"/>
          </w:tcPr>
          <w:p w14:paraId="6C57BAAC" w14:textId="5120519F" w:rsidR="003A59C3" w:rsidRPr="008D4FEF" w:rsidRDefault="003A59C3" w:rsidP="009E42E0">
            <w:pPr>
              <w:jc w:val="center"/>
              <w:rPr>
                <w:rFonts w:ascii="Times New Roman" w:hAnsi="Times New Roman"/>
                <w:sz w:val="26"/>
                <w:szCs w:val="26"/>
                <w:lang w:val="nl-NL"/>
              </w:rPr>
            </w:pPr>
            <w:r w:rsidRPr="008D4FEF">
              <w:rPr>
                <w:rFonts w:ascii="Times New Roman" w:hAnsi="Times New Roman"/>
                <w:sz w:val="26"/>
                <w:szCs w:val="26"/>
                <w:lang w:val="nl-NL"/>
              </w:rPr>
              <w:t xml:space="preserve">UBND </w:t>
            </w:r>
            <w:r w:rsidR="008D4FEF" w:rsidRPr="008D4FEF">
              <w:rPr>
                <w:rFonts w:ascii="Times New Roman" w:hAnsi="Times New Roman"/>
                <w:sz w:val="26"/>
                <w:szCs w:val="26"/>
                <w:lang w:val="nl-NL"/>
              </w:rPr>
              <w:t>HUYỆN TÂN YÊN</w:t>
            </w:r>
          </w:p>
          <w:p w14:paraId="7CA14474" w14:textId="77777777" w:rsidR="00F251FF" w:rsidRPr="00490B9E" w:rsidRDefault="003A59C3" w:rsidP="00F251FF">
            <w:pPr>
              <w:ind w:left="-135" w:right="-108"/>
              <w:jc w:val="center"/>
              <w:rPr>
                <w:rFonts w:ascii="Times New Roman" w:hAnsi="Times New Roman"/>
                <w:b/>
                <w:sz w:val="26"/>
                <w:szCs w:val="27"/>
                <w:lang w:val="nl-NL"/>
              </w:rPr>
            </w:pPr>
            <w:r w:rsidRPr="00490B9E">
              <w:rPr>
                <w:rFonts w:ascii="Times New Roman" w:hAnsi="Times New Roman"/>
                <w:b/>
                <w:sz w:val="26"/>
                <w:szCs w:val="27"/>
                <w:lang w:val="nl-NL"/>
              </w:rPr>
              <w:t xml:space="preserve">BAN CHỈ ĐẠO XÂY DỰNG </w:t>
            </w:r>
          </w:p>
          <w:p w14:paraId="51CC0C9A" w14:textId="77777777" w:rsidR="008B4871" w:rsidRPr="00490B9E" w:rsidRDefault="003A59C3" w:rsidP="008B4871">
            <w:pPr>
              <w:ind w:left="-135" w:right="-108"/>
              <w:jc w:val="center"/>
              <w:rPr>
                <w:rFonts w:ascii="Times New Roman" w:hAnsi="Times New Roman"/>
                <w:b/>
                <w:sz w:val="26"/>
                <w:szCs w:val="27"/>
                <w:lang w:val="nl-NL"/>
              </w:rPr>
            </w:pPr>
            <w:r w:rsidRPr="00490B9E">
              <w:rPr>
                <w:rFonts w:ascii="Times New Roman" w:hAnsi="Times New Roman"/>
                <w:b/>
                <w:sz w:val="26"/>
                <w:szCs w:val="27"/>
                <w:lang w:val="nl-NL"/>
              </w:rPr>
              <w:t xml:space="preserve">TRƯỜNG HỌC ĐẠT CHUẨN </w:t>
            </w:r>
          </w:p>
          <w:p w14:paraId="1C0C5088" w14:textId="77777777" w:rsidR="003A59C3" w:rsidRPr="00490B9E" w:rsidRDefault="003A59C3" w:rsidP="008B4871">
            <w:pPr>
              <w:ind w:left="-135" w:right="-108"/>
              <w:jc w:val="center"/>
              <w:rPr>
                <w:rFonts w:ascii="Times New Roman" w:hAnsi="Times New Roman"/>
                <w:b/>
                <w:sz w:val="26"/>
                <w:lang w:val="nl-NL"/>
              </w:rPr>
            </w:pPr>
            <w:r w:rsidRPr="00490B9E">
              <w:rPr>
                <w:rFonts w:ascii="Times New Roman" w:hAnsi="Times New Roman"/>
                <w:b/>
                <w:sz w:val="26"/>
                <w:szCs w:val="27"/>
                <w:lang w:val="nl-NL"/>
              </w:rPr>
              <w:t>QUỐC GIA GIAI ĐOẠN 20</w:t>
            </w:r>
            <w:r w:rsidR="00346153" w:rsidRPr="00490B9E">
              <w:rPr>
                <w:rFonts w:ascii="Times New Roman" w:hAnsi="Times New Roman"/>
                <w:b/>
                <w:sz w:val="26"/>
                <w:szCs w:val="27"/>
                <w:lang w:val="nl-NL"/>
              </w:rPr>
              <w:t>2</w:t>
            </w:r>
            <w:r w:rsidRPr="00490B9E">
              <w:rPr>
                <w:rFonts w:ascii="Times New Roman" w:hAnsi="Times New Roman"/>
                <w:b/>
                <w:sz w:val="26"/>
                <w:szCs w:val="27"/>
                <w:lang w:val="nl-NL"/>
              </w:rPr>
              <w:t>1-20</w:t>
            </w:r>
            <w:r w:rsidR="004F7CCC" w:rsidRPr="00490B9E">
              <w:rPr>
                <w:rFonts w:ascii="Times New Roman" w:hAnsi="Times New Roman"/>
                <w:b/>
                <w:sz w:val="26"/>
                <w:szCs w:val="27"/>
                <w:lang w:val="nl-NL"/>
              </w:rPr>
              <w:t>2</w:t>
            </w:r>
            <w:r w:rsidR="00346153" w:rsidRPr="00490B9E">
              <w:rPr>
                <w:rFonts w:ascii="Times New Roman" w:hAnsi="Times New Roman"/>
                <w:b/>
                <w:sz w:val="26"/>
                <w:szCs w:val="27"/>
                <w:lang w:val="nl-NL"/>
              </w:rPr>
              <w:t>5</w:t>
            </w:r>
          </w:p>
          <w:p w14:paraId="1F7A2A0E" w14:textId="3AF76876" w:rsidR="003A59C3" w:rsidRPr="00490B9E" w:rsidRDefault="00030A58" w:rsidP="002326D7">
            <w:pPr>
              <w:jc w:val="center"/>
              <w:rPr>
                <w:rFonts w:ascii="Times New Roman" w:hAnsi="Times New Roman"/>
                <w:b/>
                <w:sz w:val="16"/>
                <w:lang w:val="nl-NL"/>
              </w:rPr>
            </w:pPr>
            <w:r w:rsidRPr="00490B9E">
              <w:rPr>
                <w:rFonts w:ascii="Times New Roman" w:hAnsi="Times New Roman"/>
                <w:b/>
                <w:noProof/>
                <w:sz w:val="16"/>
              </w:rPr>
              <mc:AlternateContent>
                <mc:Choice Requires="wps">
                  <w:drawing>
                    <wp:anchor distT="0" distB="0" distL="114300" distR="114300" simplePos="0" relativeHeight="251658752" behindDoc="0" locked="0" layoutInCell="1" allowOverlap="1" wp14:anchorId="179EBD57" wp14:editId="25F173E2">
                      <wp:simplePos x="0" y="0"/>
                      <wp:positionH relativeFrom="column">
                        <wp:posOffset>805180</wp:posOffset>
                      </wp:positionH>
                      <wp:positionV relativeFrom="paragraph">
                        <wp:posOffset>30480</wp:posOffset>
                      </wp:positionV>
                      <wp:extent cx="1113155" cy="0"/>
                      <wp:effectExtent l="11430" t="12065" r="8890" b="698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3A4BF"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2.4pt" to="151.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x7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"/>
                  </w:pict>
                </mc:Fallback>
              </mc:AlternateContent>
            </w:r>
          </w:p>
        </w:tc>
        <w:tc>
          <w:tcPr>
            <w:tcW w:w="5670" w:type="dxa"/>
          </w:tcPr>
          <w:p w14:paraId="2CAC1ADA" w14:textId="77777777" w:rsidR="003A59C3" w:rsidRPr="00490B9E" w:rsidRDefault="003A59C3" w:rsidP="009E42E0">
            <w:pPr>
              <w:jc w:val="center"/>
              <w:rPr>
                <w:rFonts w:ascii="Times New Roman" w:hAnsi="Times New Roman"/>
                <w:b/>
                <w:sz w:val="26"/>
                <w:lang w:val="nl-NL"/>
              </w:rPr>
            </w:pPr>
            <w:r w:rsidRPr="00490B9E">
              <w:rPr>
                <w:rFonts w:ascii="Times New Roman" w:hAnsi="Times New Roman"/>
                <w:b/>
                <w:sz w:val="26"/>
                <w:lang w:val="nl-NL"/>
              </w:rPr>
              <w:t>CỘNG HOÀ XÃ HỘI CHỦ NGHĨA VIỆT NAM</w:t>
            </w:r>
          </w:p>
          <w:p w14:paraId="618EE6C6" w14:textId="77777777" w:rsidR="003A59C3" w:rsidRPr="00490B9E" w:rsidRDefault="003A59C3" w:rsidP="00F251FF">
            <w:pPr>
              <w:ind w:left="-108" w:right="-160"/>
              <w:jc w:val="center"/>
              <w:rPr>
                <w:rFonts w:ascii="Times New Roman" w:hAnsi="Times New Roman"/>
                <w:b/>
                <w:lang w:val="nl-NL"/>
              </w:rPr>
            </w:pPr>
            <w:r w:rsidRPr="00490B9E">
              <w:rPr>
                <w:rFonts w:ascii="Times New Roman" w:hAnsi="Times New Roman"/>
                <w:b/>
                <w:lang w:val="nl-NL"/>
              </w:rPr>
              <w:t>Độc lập - Tự do - Hạnh phúc</w:t>
            </w:r>
          </w:p>
          <w:p w14:paraId="42382201" w14:textId="2CAABE43" w:rsidR="003A59C3" w:rsidRPr="00490B9E" w:rsidRDefault="00030A58" w:rsidP="009E42E0">
            <w:pPr>
              <w:jc w:val="center"/>
              <w:rPr>
                <w:rFonts w:ascii="Times New Roman" w:hAnsi="Times New Roman"/>
                <w:b/>
                <w:sz w:val="14"/>
                <w:lang w:val="nl-NL"/>
              </w:rPr>
            </w:pPr>
            <w:r w:rsidRPr="00490B9E">
              <w:rPr>
                <w:rFonts w:ascii="Times New Roman" w:hAnsi="Times New Roman"/>
                <w:b/>
                <w:noProof/>
                <w:sz w:val="14"/>
              </w:rPr>
              <mc:AlternateContent>
                <mc:Choice Requires="wps">
                  <w:drawing>
                    <wp:anchor distT="0" distB="0" distL="114300" distR="114300" simplePos="0" relativeHeight="251657728" behindDoc="0" locked="0" layoutInCell="1" allowOverlap="1" wp14:anchorId="3FD27B23" wp14:editId="6E7E198E">
                      <wp:simplePos x="0" y="0"/>
                      <wp:positionH relativeFrom="column">
                        <wp:posOffset>638175</wp:posOffset>
                      </wp:positionH>
                      <wp:positionV relativeFrom="paragraph">
                        <wp:posOffset>24394</wp:posOffset>
                      </wp:positionV>
                      <wp:extent cx="2225675" cy="0"/>
                      <wp:effectExtent l="0" t="0" r="22225"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CBD9A"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9pt" to="22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vi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zUJrBuNKiKjVxobi6FG9mmdNvzukdN0RteOR4tvJQF4WMpJ3KWHjDFywHb5oBjFk73Xs&#10;07G1fYCEDqBjlON0k4MfPaJwmOf5ZPo4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"/>
                  </w:pict>
                </mc:Fallback>
              </mc:AlternateContent>
            </w:r>
          </w:p>
          <w:p w14:paraId="7E7D65AA" w14:textId="77777777" w:rsidR="002326D7" w:rsidRPr="00490B9E" w:rsidRDefault="002326D7" w:rsidP="004F7CCC">
            <w:pPr>
              <w:spacing w:before="120"/>
              <w:jc w:val="center"/>
              <w:rPr>
                <w:rFonts w:ascii="Times New Roman" w:hAnsi="Times New Roman"/>
                <w:i/>
                <w:sz w:val="26"/>
                <w:lang w:val="nl-NL"/>
              </w:rPr>
            </w:pPr>
          </w:p>
          <w:p w14:paraId="2BB21AC7" w14:textId="77777777" w:rsidR="003A59C3" w:rsidRPr="00490B9E" w:rsidRDefault="003A59C3" w:rsidP="002326D7">
            <w:pPr>
              <w:rPr>
                <w:rFonts w:ascii="Times New Roman" w:hAnsi="Times New Roman"/>
                <w:i/>
                <w:sz w:val="26"/>
                <w:lang w:val="nl-NL"/>
              </w:rPr>
            </w:pPr>
          </w:p>
        </w:tc>
      </w:tr>
      <w:tr w:rsidR="002326D7" w:rsidRPr="00490B9E" w14:paraId="5168F41C" w14:textId="77777777" w:rsidTr="008B4871">
        <w:tc>
          <w:tcPr>
            <w:tcW w:w="4368" w:type="dxa"/>
          </w:tcPr>
          <w:p w14:paraId="7E936D82" w14:textId="3FED9FA9" w:rsidR="002326D7" w:rsidRPr="00490B9E" w:rsidRDefault="002326D7" w:rsidP="003D04ED">
            <w:pPr>
              <w:spacing w:before="40" w:after="40"/>
              <w:jc w:val="center"/>
              <w:rPr>
                <w:rFonts w:ascii="Times New Roman" w:hAnsi="Times New Roman"/>
                <w:sz w:val="26"/>
                <w:lang w:val="nl-NL"/>
              </w:rPr>
            </w:pPr>
            <w:r w:rsidRPr="00490B9E">
              <w:rPr>
                <w:rFonts w:ascii="Times New Roman" w:hAnsi="Times New Roman"/>
                <w:sz w:val="26"/>
                <w:lang w:val="nl-NL"/>
              </w:rPr>
              <w:t xml:space="preserve">Số:             </w:t>
            </w:r>
            <w:r w:rsidR="003D04ED" w:rsidRPr="00490B9E">
              <w:rPr>
                <w:rFonts w:ascii="Times New Roman" w:hAnsi="Times New Roman"/>
                <w:sz w:val="26"/>
                <w:lang w:val="nl-NL"/>
              </w:rPr>
              <w:t>/QĐ</w:t>
            </w:r>
            <w:r w:rsidRPr="00490B9E">
              <w:rPr>
                <w:rFonts w:ascii="Times New Roman" w:hAnsi="Times New Roman"/>
                <w:sz w:val="26"/>
                <w:lang w:val="nl-NL"/>
              </w:rPr>
              <w:t>-BCĐ</w:t>
            </w:r>
          </w:p>
        </w:tc>
        <w:tc>
          <w:tcPr>
            <w:tcW w:w="5670" w:type="dxa"/>
          </w:tcPr>
          <w:p w14:paraId="78DD007F" w14:textId="6B14EF02" w:rsidR="002326D7" w:rsidRPr="008D4FEF" w:rsidRDefault="008D4FEF" w:rsidP="00BF61B3">
            <w:pPr>
              <w:spacing w:before="40" w:after="40"/>
              <w:ind w:right="-160"/>
              <w:jc w:val="center"/>
              <w:rPr>
                <w:rFonts w:ascii="Times New Roman" w:hAnsi="Times New Roman"/>
                <w:b/>
                <w:lang w:val="nl-NL"/>
              </w:rPr>
            </w:pPr>
            <w:r w:rsidRPr="008D4FEF">
              <w:rPr>
                <w:rFonts w:ascii="Times New Roman" w:hAnsi="Times New Roman"/>
                <w:i/>
                <w:lang w:val="nl-NL"/>
              </w:rPr>
              <w:t>Tân Yên</w:t>
            </w:r>
            <w:r w:rsidR="002326D7" w:rsidRPr="008D4FEF">
              <w:rPr>
                <w:rFonts w:ascii="Times New Roman" w:hAnsi="Times New Roman"/>
                <w:i/>
                <w:lang w:val="nl-NL"/>
              </w:rPr>
              <w:t xml:space="preserve">, ngày    </w:t>
            </w:r>
            <w:r w:rsidR="00787307" w:rsidRPr="008D4FEF">
              <w:rPr>
                <w:rFonts w:ascii="Times New Roman" w:hAnsi="Times New Roman"/>
                <w:i/>
                <w:lang w:val="nl-NL"/>
              </w:rPr>
              <w:t xml:space="preserve">   </w:t>
            </w:r>
            <w:r w:rsidR="002326D7" w:rsidRPr="008D4FEF">
              <w:rPr>
                <w:rFonts w:ascii="Times New Roman" w:hAnsi="Times New Roman"/>
                <w:i/>
                <w:lang w:val="nl-NL"/>
              </w:rPr>
              <w:t xml:space="preserve">  tháng     </w:t>
            </w:r>
            <w:r w:rsidR="00787307" w:rsidRPr="008D4FEF">
              <w:rPr>
                <w:rFonts w:ascii="Times New Roman" w:hAnsi="Times New Roman"/>
                <w:i/>
                <w:lang w:val="nl-NL"/>
              </w:rPr>
              <w:t xml:space="preserve">  </w:t>
            </w:r>
            <w:r w:rsidR="002326D7" w:rsidRPr="008D4FEF">
              <w:rPr>
                <w:rFonts w:ascii="Times New Roman" w:hAnsi="Times New Roman"/>
                <w:i/>
                <w:lang w:val="nl-NL"/>
              </w:rPr>
              <w:t xml:space="preserve"> năm 20</w:t>
            </w:r>
            <w:r w:rsidR="00346153" w:rsidRPr="008D4FEF">
              <w:rPr>
                <w:rFonts w:ascii="Times New Roman" w:hAnsi="Times New Roman"/>
                <w:i/>
                <w:lang w:val="nl-NL"/>
              </w:rPr>
              <w:t>2</w:t>
            </w:r>
            <w:r w:rsidR="00412E87" w:rsidRPr="008D4FEF">
              <w:rPr>
                <w:rFonts w:ascii="Times New Roman" w:hAnsi="Times New Roman"/>
                <w:i/>
                <w:lang w:val="nl-NL"/>
              </w:rPr>
              <w:t>2</w:t>
            </w:r>
          </w:p>
        </w:tc>
      </w:tr>
    </w:tbl>
    <w:p w14:paraId="36E5B26E" w14:textId="77777777" w:rsidR="0033542B" w:rsidRPr="00490B9E" w:rsidRDefault="0033542B" w:rsidP="00201658">
      <w:pPr>
        <w:spacing w:line="360" w:lineRule="exact"/>
        <w:jc w:val="center"/>
        <w:rPr>
          <w:rFonts w:ascii="Times New Roman" w:hAnsi="Times New Roman"/>
          <w:b/>
          <w:szCs w:val="32"/>
          <w:lang w:val="nl-NL"/>
        </w:rPr>
      </w:pPr>
    </w:p>
    <w:p w14:paraId="24FAEBB9" w14:textId="24FF6C44" w:rsidR="0033542B" w:rsidRPr="00490B9E" w:rsidRDefault="0033542B" w:rsidP="001B560D">
      <w:pPr>
        <w:jc w:val="center"/>
        <w:rPr>
          <w:rFonts w:ascii="Times New Roman" w:hAnsi="Times New Roman"/>
          <w:b/>
          <w:szCs w:val="32"/>
          <w:lang w:val="nl-NL"/>
        </w:rPr>
      </w:pPr>
      <w:r w:rsidRPr="00490B9E">
        <w:rPr>
          <w:rFonts w:ascii="Times New Roman" w:hAnsi="Times New Roman"/>
          <w:b/>
          <w:szCs w:val="32"/>
          <w:lang w:val="nl-NL"/>
        </w:rPr>
        <w:t>QUYẾT ĐỊNH</w:t>
      </w:r>
    </w:p>
    <w:p w14:paraId="16FDE323" w14:textId="0656C6A0" w:rsidR="0033542B" w:rsidRPr="00490B9E" w:rsidRDefault="00C9323D" w:rsidP="001B560D">
      <w:pPr>
        <w:jc w:val="center"/>
        <w:rPr>
          <w:rFonts w:ascii="Times New Roman" w:hAnsi="Times New Roman"/>
          <w:b/>
          <w:szCs w:val="32"/>
          <w:lang w:val="nl-NL"/>
        </w:rPr>
      </w:pPr>
      <w:r w:rsidRPr="00490B9E">
        <w:rPr>
          <w:rFonts w:ascii="Times New Roman" w:hAnsi="Times New Roman"/>
          <w:b/>
          <w:szCs w:val="32"/>
          <w:lang w:val="nl-NL"/>
        </w:rPr>
        <w:t>B</w:t>
      </w:r>
      <w:r w:rsidR="0033542B" w:rsidRPr="00490B9E">
        <w:rPr>
          <w:rFonts w:ascii="Times New Roman" w:hAnsi="Times New Roman"/>
          <w:b/>
          <w:szCs w:val="32"/>
          <w:lang w:val="nl-NL"/>
        </w:rPr>
        <w:t>an hành Quy chế hoạt động của Ban Chỉ đạo xây dựng</w:t>
      </w:r>
    </w:p>
    <w:p w14:paraId="0E008187" w14:textId="597C2432" w:rsidR="0033542B" w:rsidRPr="00490B9E" w:rsidRDefault="008D4FEF" w:rsidP="001B560D">
      <w:pPr>
        <w:jc w:val="center"/>
        <w:rPr>
          <w:rFonts w:ascii="Times New Roman" w:hAnsi="Times New Roman"/>
          <w:b/>
          <w:szCs w:val="32"/>
          <w:lang w:val="nl-NL"/>
        </w:rPr>
      </w:pPr>
      <w:r>
        <w:rPr>
          <w:rFonts w:ascii="Times New Roman" w:hAnsi="Times New Roman"/>
          <w:b/>
          <w:szCs w:val="32"/>
          <w:lang w:val="nl-NL"/>
        </w:rPr>
        <w:t>t</w:t>
      </w:r>
      <w:r w:rsidR="0033542B" w:rsidRPr="00490B9E">
        <w:rPr>
          <w:rFonts w:ascii="Times New Roman" w:hAnsi="Times New Roman"/>
          <w:b/>
          <w:szCs w:val="32"/>
          <w:lang w:val="nl-NL"/>
        </w:rPr>
        <w:t xml:space="preserve">rường học đạt chuẩn quốc gia </w:t>
      </w:r>
      <w:r>
        <w:rPr>
          <w:rFonts w:ascii="Times New Roman" w:hAnsi="Times New Roman"/>
          <w:b/>
          <w:szCs w:val="32"/>
          <w:lang w:val="nl-NL"/>
        </w:rPr>
        <w:t>huyện Tân Yên</w:t>
      </w:r>
      <w:r w:rsidR="0033542B" w:rsidRPr="00490B9E">
        <w:rPr>
          <w:rFonts w:ascii="Times New Roman" w:hAnsi="Times New Roman"/>
          <w:b/>
          <w:szCs w:val="32"/>
          <w:lang w:val="nl-NL"/>
        </w:rPr>
        <w:t xml:space="preserve"> giai đoạn 2021-2025</w:t>
      </w:r>
    </w:p>
    <w:p w14:paraId="6ECC23A3" w14:textId="3F56D673" w:rsidR="0033542B" w:rsidRPr="00490B9E" w:rsidRDefault="0033542B" w:rsidP="00201658">
      <w:pPr>
        <w:spacing w:line="360" w:lineRule="exact"/>
        <w:jc w:val="center"/>
        <w:rPr>
          <w:rFonts w:ascii="Times New Roman" w:hAnsi="Times New Roman"/>
          <w:b/>
          <w:szCs w:val="32"/>
          <w:lang w:val="nl-NL"/>
        </w:rPr>
      </w:pPr>
      <w:r w:rsidRPr="00490B9E">
        <w:rPr>
          <w:rFonts w:ascii="Times New Roman" w:hAnsi="Times New Roman"/>
          <w:b/>
          <w:noProof/>
          <w:szCs w:val="32"/>
        </w:rPr>
        <mc:AlternateContent>
          <mc:Choice Requires="wps">
            <w:drawing>
              <wp:anchor distT="0" distB="0" distL="114300" distR="114300" simplePos="0" relativeHeight="251660800" behindDoc="0" locked="0" layoutInCell="1" allowOverlap="1" wp14:anchorId="016DDF29" wp14:editId="612A9279">
                <wp:simplePos x="0" y="0"/>
                <wp:positionH relativeFrom="column">
                  <wp:posOffset>1929765</wp:posOffset>
                </wp:positionH>
                <wp:positionV relativeFrom="paragraph">
                  <wp:posOffset>40005</wp:posOffset>
                </wp:positionV>
                <wp:extent cx="1962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990D1F" id="Straight Connector 5"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95pt,3.15pt" to="306.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" strokecolor="black [3040]"/>
            </w:pict>
          </mc:Fallback>
        </mc:AlternateContent>
      </w:r>
    </w:p>
    <w:p w14:paraId="1DCCB6F4" w14:textId="0D98FDEA" w:rsidR="0054007C" w:rsidRPr="00490B9E" w:rsidRDefault="0054007C" w:rsidP="0018193B">
      <w:pPr>
        <w:spacing w:line="360" w:lineRule="exact"/>
        <w:jc w:val="center"/>
        <w:rPr>
          <w:rFonts w:ascii="Times New Roman" w:hAnsi="Times New Roman"/>
          <w:b/>
          <w:szCs w:val="32"/>
          <w:lang w:val="nl-NL"/>
        </w:rPr>
      </w:pPr>
      <w:r w:rsidRPr="00490B9E">
        <w:rPr>
          <w:rFonts w:ascii="Times New Roman" w:hAnsi="Times New Roman"/>
          <w:b/>
          <w:szCs w:val="32"/>
          <w:lang w:val="nl-NL"/>
        </w:rPr>
        <w:t>TRƯỞNG B</w:t>
      </w:r>
      <w:r w:rsidR="00C2458A" w:rsidRPr="00490B9E">
        <w:rPr>
          <w:rFonts w:ascii="Times New Roman" w:hAnsi="Times New Roman"/>
          <w:b/>
          <w:szCs w:val="32"/>
          <w:lang w:val="nl-NL"/>
        </w:rPr>
        <w:t>A</w:t>
      </w:r>
      <w:r w:rsidRPr="00490B9E">
        <w:rPr>
          <w:rFonts w:ascii="Times New Roman" w:hAnsi="Times New Roman"/>
          <w:b/>
          <w:szCs w:val="32"/>
          <w:lang w:val="nl-NL"/>
        </w:rPr>
        <w:t xml:space="preserve">N CHỈ ĐẠO XÂY DỰNG TRƯỜNG HỌC ĐẠT CHUẨN QUỐC GIA </w:t>
      </w:r>
      <w:r w:rsidR="00A85E5B">
        <w:rPr>
          <w:rFonts w:ascii="Times New Roman" w:hAnsi="Times New Roman"/>
          <w:b/>
          <w:szCs w:val="32"/>
          <w:lang w:val="nl-NL"/>
        </w:rPr>
        <w:t>HUYỆN TÂN YÊN</w:t>
      </w:r>
      <w:r w:rsidRPr="00490B9E">
        <w:rPr>
          <w:rFonts w:ascii="Times New Roman" w:hAnsi="Times New Roman"/>
          <w:b/>
          <w:szCs w:val="32"/>
          <w:lang w:val="nl-NL"/>
        </w:rPr>
        <w:t xml:space="preserve"> GIAI ĐOẠN 2021-2025</w:t>
      </w:r>
    </w:p>
    <w:p w14:paraId="22D97484" w14:textId="35904D78" w:rsidR="0054007C" w:rsidRPr="00490B9E" w:rsidRDefault="0054007C" w:rsidP="0018193B">
      <w:pPr>
        <w:spacing w:before="240" w:after="20"/>
        <w:jc w:val="both"/>
        <w:rPr>
          <w:rFonts w:ascii="Times New Roman" w:hAnsi="Times New Roman"/>
          <w:i/>
          <w:szCs w:val="32"/>
          <w:lang w:val="nl-NL"/>
        </w:rPr>
      </w:pPr>
      <w:r w:rsidRPr="00490B9E">
        <w:rPr>
          <w:rFonts w:ascii="Times New Roman" w:hAnsi="Times New Roman"/>
          <w:b/>
          <w:szCs w:val="32"/>
          <w:lang w:val="nl-NL"/>
        </w:rPr>
        <w:tab/>
      </w:r>
      <w:r w:rsidRPr="00490B9E">
        <w:rPr>
          <w:rFonts w:ascii="Times New Roman" w:hAnsi="Times New Roman"/>
          <w:i/>
          <w:szCs w:val="32"/>
          <w:lang w:val="nl-NL"/>
        </w:rPr>
        <w:t xml:space="preserve">Căn cứ Luật Tổ chức chính quyền địa phương ngày 19/6/2015; Luật sửa đổi, bổ sung một số điều của Luật Tổ chức Chính phủ và Luật Tổ chức chính quyền địa phương ngày 22/11/2019; </w:t>
      </w:r>
    </w:p>
    <w:p w14:paraId="56E4E5ED" w14:textId="0C29DC26" w:rsidR="00690C8A" w:rsidRPr="00490B9E" w:rsidRDefault="001B726A" w:rsidP="0049705D">
      <w:pPr>
        <w:spacing w:before="20" w:after="20"/>
        <w:jc w:val="both"/>
        <w:rPr>
          <w:rFonts w:ascii="Times New Roman" w:hAnsi="Times New Roman"/>
          <w:i/>
          <w:szCs w:val="32"/>
          <w:lang w:val="nl-NL"/>
        </w:rPr>
      </w:pPr>
      <w:r w:rsidRPr="00490B9E">
        <w:rPr>
          <w:rFonts w:ascii="Times New Roman" w:hAnsi="Times New Roman"/>
          <w:i/>
          <w:szCs w:val="32"/>
          <w:lang w:val="nl-NL"/>
        </w:rPr>
        <w:tab/>
        <w:t xml:space="preserve">Căn cứ </w:t>
      </w:r>
      <w:r w:rsidR="00690C8A" w:rsidRPr="00490B9E">
        <w:rPr>
          <w:rFonts w:ascii="Times New Roman" w:hAnsi="Times New Roman"/>
          <w:i/>
          <w:szCs w:val="32"/>
          <w:lang w:val="nl-NL"/>
        </w:rPr>
        <w:t xml:space="preserve">Quyết định số </w:t>
      </w:r>
      <w:r w:rsidR="00A85E5B">
        <w:rPr>
          <w:rFonts w:ascii="Times New Roman" w:hAnsi="Times New Roman"/>
          <w:i/>
          <w:szCs w:val="32"/>
          <w:lang w:val="nl-NL"/>
        </w:rPr>
        <w:t>4587</w:t>
      </w:r>
      <w:r w:rsidR="00690C8A" w:rsidRPr="00490B9E">
        <w:rPr>
          <w:rFonts w:ascii="Times New Roman" w:hAnsi="Times New Roman"/>
          <w:i/>
          <w:szCs w:val="32"/>
          <w:lang w:val="nl-NL"/>
        </w:rPr>
        <w:t xml:space="preserve">/QĐ-UBND ngày </w:t>
      </w:r>
      <w:r w:rsidR="00A85E5B">
        <w:rPr>
          <w:rFonts w:ascii="Times New Roman" w:hAnsi="Times New Roman"/>
          <w:i/>
          <w:szCs w:val="32"/>
          <w:lang w:val="nl-NL"/>
        </w:rPr>
        <w:t>11</w:t>
      </w:r>
      <w:r w:rsidR="00690C8A" w:rsidRPr="00490B9E">
        <w:rPr>
          <w:rFonts w:ascii="Times New Roman" w:hAnsi="Times New Roman"/>
          <w:i/>
          <w:szCs w:val="32"/>
          <w:lang w:val="nl-NL"/>
        </w:rPr>
        <w:t>/</w:t>
      </w:r>
      <w:r w:rsidR="00A85E5B">
        <w:rPr>
          <w:rFonts w:ascii="Times New Roman" w:hAnsi="Times New Roman"/>
          <w:i/>
          <w:szCs w:val="32"/>
          <w:lang w:val="nl-NL"/>
        </w:rPr>
        <w:t>8</w:t>
      </w:r>
      <w:r w:rsidR="00690C8A" w:rsidRPr="00490B9E">
        <w:rPr>
          <w:rFonts w:ascii="Times New Roman" w:hAnsi="Times New Roman"/>
          <w:i/>
          <w:szCs w:val="32"/>
          <w:lang w:val="nl-NL"/>
        </w:rPr>
        <w:t xml:space="preserve">/2021 của Chủ tịch UBND </w:t>
      </w:r>
      <w:r w:rsidR="00A85E5B">
        <w:rPr>
          <w:rFonts w:ascii="Times New Roman" w:hAnsi="Times New Roman"/>
          <w:i/>
          <w:szCs w:val="32"/>
          <w:lang w:val="nl-NL"/>
        </w:rPr>
        <w:t>huyện Tân Yên</w:t>
      </w:r>
      <w:r w:rsidR="00690C8A" w:rsidRPr="00490B9E">
        <w:rPr>
          <w:rFonts w:ascii="Times New Roman" w:hAnsi="Times New Roman"/>
          <w:i/>
          <w:szCs w:val="32"/>
          <w:lang w:val="nl-NL"/>
        </w:rPr>
        <w:t xml:space="preserve"> về việc </w:t>
      </w:r>
      <w:r w:rsidR="00A85E5B">
        <w:rPr>
          <w:rFonts w:ascii="Times New Roman" w:hAnsi="Times New Roman"/>
          <w:i/>
          <w:szCs w:val="32"/>
          <w:lang w:val="nl-NL"/>
        </w:rPr>
        <w:t>thành lập</w:t>
      </w:r>
      <w:r w:rsidR="00690C8A" w:rsidRPr="00490B9E">
        <w:rPr>
          <w:rFonts w:ascii="Times New Roman" w:hAnsi="Times New Roman"/>
          <w:i/>
          <w:szCs w:val="32"/>
          <w:lang w:val="nl-NL"/>
        </w:rPr>
        <w:t xml:space="preserve"> Ban Chỉ đạo xây dựng trường học đạt chuẩn quốc gia </w:t>
      </w:r>
      <w:r w:rsidR="00A85E5B">
        <w:rPr>
          <w:rFonts w:ascii="Times New Roman" w:hAnsi="Times New Roman"/>
          <w:i/>
          <w:szCs w:val="32"/>
          <w:lang w:val="nl-NL"/>
        </w:rPr>
        <w:t>huyện Tân Yên</w:t>
      </w:r>
      <w:r w:rsidR="00690C8A" w:rsidRPr="00490B9E">
        <w:rPr>
          <w:rFonts w:ascii="Times New Roman" w:hAnsi="Times New Roman"/>
          <w:i/>
          <w:szCs w:val="32"/>
          <w:lang w:val="nl-NL"/>
        </w:rPr>
        <w:t xml:space="preserve"> giai đoạn 2021-2025;</w:t>
      </w:r>
    </w:p>
    <w:p w14:paraId="3B34008B" w14:textId="2F1C28EB" w:rsidR="00690C8A" w:rsidRPr="00A85E5B" w:rsidRDefault="00A85E5B" w:rsidP="0049705D">
      <w:pPr>
        <w:spacing w:before="20" w:after="20"/>
        <w:jc w:val="both"/>
        <w:rPr>
          <w:rFonts w:ascii="Times New Roman" w:hAnsi="Times New Roman"/>
          <w:i/>
          <w:spacing w:val="2"/>
          <w:szCs w:val="32"/>
          <w:lang w:val="nl-NL"/>
        </w:rPr>
      </w:pPr>
      <w:r>
        <w:rPr>
          <w:rFonts w:ascii="Times New Roman" w:hAnsi="Times New Roman"/>
          <w:i/>
          <w:spacing w:val="-2"/>
          <w:szCs w:val="32"/>
          <w:lang w:val="nl-NL"/>
        </w:rPr>
        <w:tab/>
      </w:r>
      <w:r w:rsidRPr="00A85E5B">
        <w:rPr>
          <w:rFonts w:ascii="Times New Roman" w:hAnsi="Times New Roman"/>
          <w:i/>
          <w:spacing w:val="2"/>
          <w:szCs w:val="32"/>
          <w:lang w:val="nl-NL"/>
        </w:rPr>
        <w:t>Căn cứ Kế hoạch số 36</w:t>
      </w:r>
      <w:r w:rsidR="00690C8A" w:rsidRPr="00A85E5B">
        <w:rPr>
          <w:rFonts w:ascii="Times New Roman" w:hAnsi="Times New Roman"/>
          <w:i/>
          <w:spacing w:val="2"/>
          <w:szCs w:val="32"/>
          <w:lang w:val="nl-NL"/>
        </w:rPr>
        <w:t xml:space="preserve">/KH-UBND ngày </w:t>
      </w:r>
      <w:r w:rsidRPr="00A85E5B">
        <w:rPr>
          <w:rFonts w:ascii="Times New Roman" w:hAnsi="Times New Roman"/>
          <w:i/>
          <w:spacing w:val="2"/>
          <w:szCs w:val="32"/>
          <w:lang w:val="nl-NL"/>
        </w:rPr>
        <w:t>26</w:t>
      </w:r>
      <w:r w:rsidR="00690C8A" w:rsidRPr="00A85E5B">
        <w:rPr>
          <w:rFonts w:ascii="Times New Roman" w:hAnsi="Times New Roman"/>
          <w:i/>
          <w:spacing w:val="2"/>
          <w:szCs w:val="32"/>
          <w:lang w:val="nl-NL"/>
        </w:rPr>
        <w:t>/</w:t>
      </w:r>
      <w:r w:rsidRPr="00A85E5B">
        <w:rPr>
          <w:rFonts w:ascii="Times New Roman" w:hAnsi="Times New Roman"/>
          <w:i/>
          <w:spacing w:val="2"/>
          <w:szCs w:val="32"/>
          <w:lang w:val="nl-NL"/>
        </w:rPr>
        <w:t>2/2021 của UBND huyện Tân Yên</w:t>
      </w:r>
      <w:r w:rsidR="00690C8A" w:rsidRPr="00A85E5B">
        <w:rPr>
          <w:rFonts w:ascii="Times New Roman" w:hAnsi="Times New Roman"/>
          <w:i/>
          <w:spacing w:val="2"/>
          <w:szCs w:val="32"/>
          <w:lang w:val="nl-NL"/>
        </w:rPr>
        <w:t xml:space="preserve"> </w:t>
      </w:r>
      <w:r w:rsidRPr="00A85E5B">
        <w:rPr>
          <w:rFonts w:ascii="Times New Roman" w:hAnsi="Times New Roman"/>
          <w:i/>
          <w:spacing w:val="2"/>
          <w:szCs w:val="32"/>
          <w:lang w:val="nl-NL"/>
        </w:rPr>
        <w:t xml:space="preserve">về việc </w:t>
      </w:r>
      <w:r w:rsidR="00E55B5E" w:rsidRPr="00A85E5B">
        <w:rPr>
          <w:rFonts w:ascii="Times New Roman" w:hAnsi="Times New Roman"/>
          <w:i/>
          <w:spacing w:val="2"/>
          <w:szCs w:val="32"/>
          <w:lang w:val="nl-NL"/>
        </w:rPr>
        <w:t>ban hành K</w:t>
      </w:r>
      <w:r w:rsidR="00690C8A" w:rsidRPr="00A85E5B">
        <w:rPr>
          <w:rFonts w:ascii="Times New Roman" w:hAnsi="Times New Roman"/>
          <w:i/>
          <w:spacing w:val="2"/>
          <w:szCs w:val="32"/>
          <w:lang w:val="nl-NL"/>
        </w:rPr>
        <w:t xml:space="preserve">ế hoạch xây dựng trường học đạt chuẩn quốc gia giai đoạn 2021-2025; </w:t>
      </w:r>
    </w:p>
    <w:p w14:paraId="449BB0E9" w14:textId="771016DD" w:rsidR="00ED4F6C" w:rsidRPr="00490B9E" w:rsidRDefault="00ED4F6C" w:rsidP="0049705D">
      <w:pPr>
        <w:spacing w:before="20" w:after="20"/>
        <w:jc w:val="both"/>
        <w:rPr>
          <w:rFonts w:ascii="Times New Roman" w:hAnsi="Times New Roman"/>
          <w:i/>
          <w:szCs w:val="32"/>
          <w:lang w:val="nl-NL"/>
        </w:rPr>
      </w:pPr>
      <w:r w:rsidRPr="00490B9E">
        <w:rPr>
          <w:rFonts w:ascii="Times New Roman" w:hAnsi="Times New Roman"/>
          <w:i/>
          <w:szCs w:val="32"/>
          <w:lang w:val="nl-NL"/>
        </w:rPr>
        <w:tab/>
        <w:t xml:space="preserve">Theo đề nghị của </w:t>
      </w:r>
      <w:r w:rsidR="00A85E5B">
        <w:rPr>
          <w:rFonts w:ascii="Times New Roman" w:hAnsi="Times New Roman"/>
          <w:i/>
          <w:szCs w:val="32"/>
          <w:lang w:val="nl-NL"/>
        </w:rPr>
        <w:t>Trưởng phòng</w:t>
      </w:r>
      <w:r w:rsidR="0018193B">
        <w:rPr>
          <w:rFonts w:ascii="Times New Roman" w:hAnsi="Times New Roman"/>
          <w:i/>
          <w:szCs w:val="32"/>
          <w:lang w:val="nl-NL"/>
        </w:rPr>
        <w:t xml:space="preserve"> Giáo dục và Đào tạo</w:t>
      </w:r>
      <w:r w:rsidRPr="00490B9E">
        <w:rPr>
          <w:rFonts w:ascii="Times New Roman" w:hAnsi="Times New Roman"/>
          <w:i/>
          <w:szCs w:val="32"/>
          <w:lang w:val="nl-NL"/>
        </w:rPr>
        <w:t xml:space="preserve"> - Phó </w:t>
      </w:r>
      <w:r w:rsidR="00085F96">
        <w:rPr>
          <w:rFonts w:ascii="Times New Roman" w:hAnsi="Times New Roman"/>
          <w:i/>
          <w:szCs w:val="32"/>
          <w:lang w:val="nl-NL"/>
        </w:rPr>
        <w:t>b</w:t>
      </w:r>
      <w:r w:rsidRPr="00490B9E">
        <w:rPr>
          <w:rFonts w:ascii="Times New Roman" w:hAnsi="Times New Roman"/>
          <w:i/>
          <w:szCs w:val="32"/>
          <w:lang w:val="nl-NL"/>
        </w:rPr>
        <w:t xml:space="preserve">an </w:t>
      </w:r>
      <w:r w:rsidR="00BE431C">
        <w:rPr>
          <w:rFonts w:ascii="Times New Roman" w:hAnsi="Times New Roman"/>
          <w:i/>
          <w:szCs w:val="32"/>
          <w:lang w:val="nl-NL"/>
        </w:rPr>
        <w:t>T</w:t>
      </w:r>
      <w:r w:rsidR="0002593A" w:rsidRPr="00490B9E">
        <w:rPr>
          <w:rFonts w:ascii="Times New Roman" w:hAnsi="Times New Roman"/>
          <w:i/>
          <w:szCs w:val="32"/>
          <w:lang w:val="nl-NL"/>
        </w:rPr>
        <w:t xml:space="preserve">hường trực </w:t>
      </w:r>
      <w:r w:rsidR="00F322F4" w:rsidRPr="00490B9E">
        <w:rPr>
          <w:rFonts w:ascii="Times New Roman" w:hAnsi="Times New Roman"/>
          <w:i/>
          <w:szCs w:val="32"/>
          <w:lang w:val="nl-NL"/>
        </w:rPr>
        <w:t xml:space="preserve">tại Tờ trình số    </w:t>
      </w:r>
      <w:r w:rsidR="00A85E5B">
        <w:rPr>
          <w:rFonts w:ascii="Times New Roman" w:hAnsi="Times New Roman"/>
          <w:i/>
          <w:szCs w:val="32"/>
          <w:lang w:val="nl-NL"/>
        </w:rPr>
        <w:t xml:space="preserve"> </w:t>
      </w:r>
      <w:r w:rsidR="00F322F4" w:rsidRPr="00490B9E">
        <w:rPr>
          <w:rFonts w:ascii="Times New Roman" w:hAnsi="Times New Roman"/>
          <w:i/>
          <w:szCs w:val="32"/>
          <w:lang w:val="nl-NL"/>
        </w:rPr>
        <w:t xml:space="preserve"> </w:t>
      </w:r>
      <w:r w:rsidR="00A85E5B">
        <w:rPr>
          <w:rFonts w:ascii="Times New Roman" w:hAnsi="Times New Roman"/>
          <w:i/>
          <w:szCs w:val="32"/>
          <w:lang w:val="nl-NL"/>
        </w:rPr>
        <w:t>/TTr-</w:t>
      </w:r>
      <w:r w:rsidR="00F322F4" w:rsidRPr="00490B9E">
        <w:rPr>
          <w:rFonts w:ascii="Times New Roman" w:hAnsi="Times New Roman"/>
          <w:i/>
          <w:szCs w:val="32"/>
          <w:lang w:val="nl-NL"/>
        </w:rPr>
        <w:t>GD&amp;ĐT ngày    /</w:t>
      </w:r>
      <w:r w:rsidR="00A85E5B">
        <w:rPr>
          <w:rFonts w:ascii="Times New Roman" w:hAnsi="Times New Roman"/>
          <w:i/>
          <w:szCs w:val="32"/>
          <w:lang w:val="nl-NL"/>
        </w:rPr>
        <w:t>9</w:t>
      </w:r>
      <w:r w:rsidR="00F322F4" w:rsidRPr="00490B9E">
        <w:rPr>
          <w:rFonts w:ascii="Times New Roman" w:hAnsi="Times New Roman"/>
          <w:i/>
          <w:szCs w:val="32"/>
          <w:lang w:val="nl-NL"/>
        </w:rPr>
        <w:t>/2022.</w:t>
      </w:r>
    </w:p>
    <w:p w14:paraId="14EA4167" w14:textId="7E4C46A3" w:rsidR="003B4AD8" w:rsidRPr="00490B9E" w:rsidRDefault="003B4AD8" w:rsidP="006A34E3">
      <w:pPr>
        <w:spacing w:before="120" w:after="120" w:line="360" w:lineRule="exact"/>
        <w:jc w:val="center"/>
        <w:rPr>
          <w:rFonts w:ascii="Times New Roman" w:hAnsi="Times New Roman"/>
          <w:b/>
          <w:szCs w:val="32"/>
          <w:lang w:val="nl-NL"/>
        </w:rPr>
      </w:pPr>
      <w:r w:rsidRPr="00490B9E">
        <w:rPr>
          <w:rFonts w:ascii="Times New Roman" w:hAnsi="Times New Roman"/>
          <w:b/>
          <w:szCs w:val="32"/>
          <w:lang w:val="nl-NL"/>
        </w:rPr>
        <w:t>QUYẾT ĐỊNH:</w:t>
      </w:r>
    </w:p>
    <w:p w14:paraId="6198CB64" w14:textId="5B8EC0B3" w:rsidR="003B4AD8" w:rsidRPr="00490B9E" w:rsidRDefault="003B4AD8" w:rsidP="0018193B">
      <w:pPr>
        <w:spacing w:before="20" w:after="40"/>
        <w:jc w:val="both"/>
        <w:rPr>
          <w:rFonts w:ascii="Times New Roman" w:hAnsi="Times New Roman"/>
          <w:szCs w:val="32"/>
          <w:lang w:val="nl-NL"/>
        </w:rPr>
      </w:pPr>
      <w:r w:rsidRPr="00490B9E">
        <w:rPr>
          <w:rFonts w:ascii="Times New Roman" w:hAnsi="Times New Roman"/>
          <w:b/>
          <w:szCs w:val="32"/>
          <w:lang w:val="nl-NL"/>
        </w:rPr>
        <w:tab/>
        <w:t>Điều 1</w:t>
      </w:r>
      <w:r w:rsidRPr="00490B9E">
        <w:rPr>
          <w:rFonts w:ascii="Times New Roman" w:hAnsi="Times New Roman"/>
          <w:szCs w:val="32"/>
          <w:lang w:val="nl-NL"/>
        </w:rPr>
        <w:t xml:space="preserve">. Ban hành kèm theo Quyết định này Quy chế hoạt động của Ban Chỉ đạo xây </w:t>
      </w:r>
      <w:r w:rsidR="00A85E5B">
        <w:rPr>
          <w:rFonts w:ascii="Times New Roman" w:hAnsi="Times New Roman"/>
          <w:szCs w:val="32"/>
          <w:lang w:val="nl-NL"/>
        </w:rPr>
        <w:t>dựng t</w:t>
      </w:r>
      <w:r w:rsidRPr="00490B9E">
        <w:rPr>
          <w:rFonts w:ascii="Times New Roman" w:hAnsi="Times New Roman"/>
          <w:szCs w:val="32"/>
          <w:lang w:val="nl-NL"/>
        </w:rPr>
        <w:t xml:space="preserve">rường học đạt chuẩn quốc gia </w:t>
      </w:r>
      <w:r w:rsidR="00A85E5B">
        <w:rPr>
          <w:rFonts w:ascii="Times New Roman" w:hAnsi="Times New Roman"/>
          <w:szCs w:val="32"/>
          <w:lang w:val="nl-NL"/>
        </w:rPr>
        <w:t>huyện Tân Yên</w:t>
      </w:r>
      <w:r w:rsidRPr="00490B9E">
        <w:rPr>
          <w:rFonts w:ascii="Times New Roman" w:hAnsi="Times New Roman"/>
          <w:szCs w:val="32"/>
          <w:lang w:val="nl-NL"/>
        </w:rPr>
        <w:t xml:space="preserve"> giai đoạn 2021-2025</w:t>
      </w:r>
      <w:r w:rsidR="009B7F83" w:rsidRPr="00490B9E">
        <w:rPr>
          <w:rFonts w:ascii="Times New Roman" w:hAnsi="Times New Roman"/>
          <w:szCs w:val="32"/>
          <w:lang w:val="nl-NL"/>
        </w:rPr>
        <w:t>.</w:t>
      </w:r>
    </w:p>
    <w:p w14:paraId="1E858D50" w14:textId="7986CC75" w:rsidR="009B7F83" w:rsidRPr="00490B9E" w:rsidRDefault="009B7F83" w:rsidP="0018193B">
      <w:pPr>
        <w:spacing w:before="20" w:after="40"/>
        <w:jc w:val="both"/>
        <w:rPr>
          <w:rFonts w:ascii="Times New Roman" w:hAnsi="Times New Roman"/>
          <w:szCs w:val="32"/>
          <w:lang w:val="nl-NL"/>
        </w:rPr>
      </w:pPr>
      <w:r w:rsidRPr="00490B9E">
        <w:rPr>
          <w:rFonts w:ascii="Times New Roman" w:hAnsi="Times New Roman"/>
          <w:szCs w:val="32"/>
          <w:lang w:val="nl-NL"/>
        </w:rPr>
        <w:tab/>
      </w:r>
      <w:r w:rsidRPr="00490B9E">
        <w:rPr>
          <w:rFonts w:ascii="Times New Roman" w:hAnsi="Times New Roman"/>
          <w:b/>
          <w:szCs w:val="32"/>
          <w:lang w:val="nl-NL"/>
        </w:rPr>
        <w:t>Điều 2</w:t>
      </w:r>
      <w:r w:rsidRPr="00490B9E">
        <w:rPr>
          <w:rFonts w:ascii="Times New Roman" w:hAnsi="Times New Roman"/>
          <w:szCs w:val="32"/>
          <w:lang w:val="nl-NL"/>
        </w:rPr>
        <w:t>. Thủ trưởng các cơ quan</w:t>
      </w:r>
      <w:r w:rsidR="00C02108">
        <w:rPr>
          <w:rFonts w:ascii="Times New Roman" w:hAnsi="Times New Roman"/>
          <w:szCs w:val="32"/>
          <w:lang w:val="nl-NL"/>
        </w:rPr>
        <w:t>, phòng, ban</w:t>
      </w:r>
      <w:r w:rsidRPr="00490B9E">
        <w:rPr>
          <w:rFonts w:ascii="Times New Roman" w:hAnsi="Times New Roman"/>
          <w:szCs w:val="32"/>
          <w:lang w:val="nl-NL"/>
        </w:rPr>
        <w:t xml:space="preserve">: </w:t>
      </w:r>
      <w:r w:rsidR="0018193B">
        <w:rPr>
          <w:rFonts w:ascii="Times New Roman" w:hAnsi="Times New Roman"/>
          <w:szCs w:val="32"/>
          <w:lang w:val="nl-NL"/>
        </w:rPr>
        <w:t>Uỷ ban Mặt trận Tổ quốc</w:t>
      </w:r>
      <w:r w:rsidR="0018193B" w:rsidRPr="00490B9E">
        <w:rPr>
          <w:rFonts w:ascii="Times New Roman" w:hAnsi="Times New Roman"/>
          <w:szCs w:val="32"/>
          <w:lang w:val="nl-NL"/>
        </w:rPr>
        <w:t xml:space="preserve">, </w:t>
      </w:r>
      <w:r w:rsidR="0018193B">
        <w:rPr>
          <w:rFonts w:ascii="Times New Roman" w:hAnsi="Times New Roman"/>
          <w:szCs w:val="32"/>
          <w:lang w:val="nl-NL"/>
        </w:rPr>
        <w:t xml:space="preserve">Ban Tổ chức Huyện ủy, Liên đoàn Lao động, Huyện đoàn, </w:t>
      </w:r>
      <w:r w:rsidR="00A85E5B">
        <w:rPr>
          <w:rFonts w:ascii="Times New Roman" w:hAnsi="Times New Roman"/>
          <w:szCs w:val="32"/>
          <w:lang w:val="nl-NL"/>
        </w:rPr>
        <w:t>Phòng</w:t>
      </w:r>
      <w:r w:rsidR="0018193B">
        <w:rPr>
          <w:rFonts w:ascii="Times New Roman" w:hAnsi="Times New Roman"/>
          <w:szCs w:val="32"/>
          <w:lang w:val="nl-NL"/>
        </w:rPr>
        <w:t xml:space="preserve"> Giáo dục và Đào tạo</w:t>
      </w:r>
      <w:r w:rsidR="001E2004" w:rsidRPr="00490B9E">
        <w:rPr>
          <w:rFonts w:ascii="Times New Roman" w:hAnsi="Times New Roman"/>
          <w:szCs w:val="32"/>
          <w:lang w:val="nl-NL"/>
        </w:rPr>
        <w:t xml:space="preserve">, </w:t>
      </w:r>
      <w:r w:rsidR="00A85E5B">
        <w:rPr>
          <w:rFonts w:ascii="Times New Roman" w:hAnsi="Times New Roman"/>
          <w:szCs w:val="32"/>
          <w:lang w:val="nl-NL"/>
        </w:rPr>
        <w:t>Phòng Tài chính - Kế hoạch</w:t>
      </w:r>
      <w:r w:rsidR="001E2004" w:rsidRPr="00490B9E">
        <w:rPr>
          <w:rFonts w:ascii="Times New Roman" w:hAnsi="Times New Roman"/>
          <w:szCs w:val="32"/>
          <w:lang w:val="nl-NL"/>
        </w:rPr>
        <w:t xml:space="preserve">, </w:t>
      </w:r>
      <w:r w:rsidR="0049705D">
        <w:rPr>
          <w:rFonts w:ascii="Times New Roman" w:hAnsi="Times New Roman"/>
          <w:szCs w:val="32"/>
          <w:lang w:val="nl-NL"/>
        </w:rPr>
        <w:t xml:space="preserve">Phòng Y tế, Phòng Văn hóa và Thông Tin, Công an, Phòng Nội vụ, Phòng Tài nguyên </w:t>
      </w:r>
      <w:r w:rsidR="00C02108">
        <w:rPr>
          <w:rFonts w:ascii="Times New Roman" w:hAnsi="Times New Roman"/>
          <w:szCs w:val="32"/>
          <w:lang w:val="nl-NL"/>
        </w:rPr>
        <w:t>-</w:t>
      </w:r>
      <w:r w:rsidR="0049705D">
        <w:rPr>
          <w:rFonts w:ascii="Times New Roman" w:hAnsi="Times New Roman"/>
          <w:szCs w:val="32"/>
          <w:lang w:val="nl-NL"/>
        </w:rPr>
        <w:t xml:space="preserve"> Môi trường, Phòng Kinh tế - Hạ tầng</w:t>
      </w:r>
      <w:r w:rsidRPr="00490B9E">
        <w:rPr>
          <w:rFonts w:ascii="Times New Roman" w:hAnsi="Times New Roman"/>
          <w:szCs w:val="32"/>
          <w:lang w:val="nl-NL"/>
        </w:rPr>
        <w:t xml:space="preserve">; UBND các </w:t>
      </w:r>
      <w:r w:rsidR="0049705D">
        <w:rPr>
          <w:rFonts w:ascii="Times New Roman" w:hAnsi="Times New Roman"/>
          <w:szCs w:val="32"/>
          <w:lang w:val="nl-NL"/>
        </w:rPr>
        <w:t>xã, thị trấn</w:t>
      </w:r>
      <w:r w:rsidRPr="00490B9E">
        <w:rPr>
          <w:rFonts w:ascii="Times New Roman" w:hAnsi="Times New Roman"/>
          <w:szCs w:val="32"/>
          <w:lang w:val="nl-NL"/>
        </w:rPr>
        <w:t xml:space="preserve">; thành viên </w:t>
      </w:r>
      <w:r w:rsidR="004424A9" w:rsidRPr="00490B9E">
        <w:rPr>
          <w:rFonts w:ascii="Times New Roman" w:hAnsi="Times New Roman"/>
          <w:szCs w:val="32"/>
          <w:lang w:val="nl-NL"/>
        </w:rPr>
        <w:t xml:space="preserve">Ban Chỉ đạo </w:t>
      </w:r>
      <w:r w:rsidRPr="00490B9E">
        <w:rPr>
          <w:rFonts w:ascii="Times New Roman" w:hAnsi="Times New Roman"/>
          <w:szCs w:val="32"/>
          <w:lang w:val="nl-NL"/>
        </w:rPr>
        <w:t>và tổ chức, cá nhân có liên quan căn cứ Quyết định thi hành./.</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98"/>
      </w:tblGrid>
      <w:tr w:rsidR="00804417" w:rsidRPr="00490B9E" w14:paraId="305D561B" w14:textId="77777777" w:rsidTr="00937F8D">
        <w:trPr>
          <w:trHeight w:val="80"/>
        </w:trPr>
        <w:tc>
          <w:tcPr>
            <w:tcW w:w="4395" w:type="dxa"/>
          </w:tcPr>
          <w:p w14:paraId="4FC80630" w14:textId="58E40D56" w:rsidR="00804417" w:rsidRPr="00490B9E" w:rsidRDefault="00804417" w:rsidP="006E0081">
            <w:pPr>
              <w:spacing w:line="360" w:lineRule="exact"/>
              <w:jc w:val="both"/>
              <w:rPr>
                <w:rFonts w:ascii="Times New Roman" w:hAnsi="Times New Roman"/>
                <w:szCs w:val="32"/>
                <w:lang w:val="nl-NL"/>
              </w:rPr>
            </w:pPr>
            <w:r w:rsidRPr="00490B9E">
              <w:rPr>
                <w:rFonts w:ascii="Times New Roman" w:hAnsi="Times New Roman"/>
                <w:b/>
                <w:i/>
                <w:sz w:val="24"/>
                <w:szCs w:val="32"/>
                <w:lang w:val="nl-NL"/>
              </w:rPr>
              <w:t>Nơi nhận</w:t>
            </w:r>
            <w:r w:rsidRPr="00490B9E">
              <w:rPr>
                <w:rFonts w:ascii="Times New Roman" w:hAnsi="Times New Roman"/>
                <w:szCs w:val="32"/>
                <w:lang w:val="nl-NL"/>
              </w:rPr>
              <w:t>:</w:t>
            </w:r>
          </w:p>
          <w:p w14:paraId="419127D6" w14:textId="77777777" w:rsidR="00804417" w:rsidRPr="00490B9E" w:rsidRDefault="00804417" w:rsidP="00F10671">
            <w:pPr>
              <w:jc w:val="both"/>
              <w:rPr>
                <w:rFonts w:ascii="Times New Roman" w:hAnsi="Times New Roman"/>
                <w:sz w:val="22"/>
                <w:szCs w:val="22"/>
                <w:lang w:val="nl-NL"/>
              </w:rPr>
            </w:pPr>
            <w:r w:rsidRPr="00490B9E">
              <w:rPr>
                <w:rFonts w:ascii="Times New Roman" w:hAnsi="Times New Roman"/>
                <w:sz w:val="22"/>
                <w:szCs w:val="22"/>
                <w:lang w:val="nl-NL"/>
              </w:rPr>
              <w:t>- Như Điều 2;</w:t>
            </w:r>
          </w:p>
          <w:p w14:paraId="44D554BE" w14:textId="55C6650C" w:rsidR="00804417" w:rsidRPr="00490B9E" w:rsidRDefault="0049705D" w:rsidP="00F10671">
            <w:pPr>
              <w:jc w:val="both"/>
              <w:rPr>
                <w:rFonts w:ascii="Times New Roman" w:hAnsi="Times New Roman"/>
                <w:sz w:val="22"/>
                <w:szCs w:val="22"/>
                <w:lang w:val="nl-NL"/>
              </w:rPr>
            </w:pPr>
            <w:r>
              <w:rPr>
                <w:rFonts w:ascii="Times New Roman" w:hAnsi="Times New Roman"/>
                <w:sz w:val="22"/>
                <w:szCs w:val="22"/>
                <w:lang w:val="nl-NL"/>
              </w:rPr>
              <w:t>- Chủ tịch, các PCT UBND huyện</w:t>
            </w:r>
            <w:r w:rsidR="00804417" w:rsidRPr="00490B9E">
              <w:rPr>
                <w:rFonts w:ascii="Times New Roman" w:hAnsi="Times New Roman"/>
                <w:sz w:val="22"/>
                <w:szCs w:val="22"/>
                <w:lang w:val="nl-NL"/>
              </w:rPr>
              <w:t>;</w:t>
            </w:r>
          </w:p>
          <w:p w14:paraId="4302AF48" w14:textId="73A23784" w:rsidR="00804417" w:rsidRPr="00490B9E" w:rsidRDefault="00804417" w:rsidP="00F10671">
            <w:pPr>
              <w:rPr>
                <w:rFonts w:ascii="Times New Roman" w:hAnsi="Times New Roman"/>
                <w:color w:val="000000"/>
                <w:sz w:val="22"/>
                <w:szCs w:val="22"/>
              </w:rPr>
            </w:pPr>
            <w:r w:rsidRPr="00490B9E">
              <w:rPr>
                <w:rFonts w:ascii="Times New Roman" w:hAnsi="Times New Roman"/>
                <w:sz w:val="22"/>
                <w:szCs w:val="22"/>
                <w:lang w:val="nl-NL"/>
              </w:rPr>
              <w:t xml:space="preserve">- VP </w:t>
            </w:r>
            <w:r w:rsidR="0049705D">
              <w:rPr>
                <w:rFonts w:ascii="Times New Roman" w:hAnsi="Times New Roman"/>
                <w:sz w:val="22"/>
                <w:szCs w:val="22"/>
                <w:lang w:val="nl-NL"/>
              </w:rPr>
              <w:t>UBND huyện</w:t>
            </w:r>
            <w:r w:rsidRPr="00490B9E">
              <w:rPr>
                <w:rFonts w:ascii="Times New Roman" w:hAnsi="Times New Roman"/>
                <w:color w:val="000000"/>
                <w:sz w:val="22"/>
                <w:szCs w:val="22"/>
              </w:rPr>
              <w:t>;</w:t>
            </w:r>
          </w:p>
          <w:p w14:paraId="3B5C1452" w14:textId="6180D7A9" w:rsidR="00804417" w:rsidRPr="00490B9E" w:rsidRDefault="0049705D" w:rsidP="00F10671">
            <w:pPr>
              <w:rPr>
                <w:rFonts w:ascii="Times New Roman" w:hAnsi="Times New Roman"/>
                <w:szCs w:val="32"/>
                <w:lang w:val="nl-NL"/>
              </w:rPr>
            </w:pPr>
            <w:r>
              <w:rPr>
                <w:rFonts w:ascii="Times New Roman" w:hAnsi="Times New Roman"/>
                <w:color w:val="000000"/>
                <w:sz w:val="22"/>
                <w:szCs w:val="22"/>
              </w:rPr>
              <w:t>- Lưu: VT, GD&amp;ĐT</w:t>
            </w:r>
            <w:r w:rsidR="00804417" w:rsidRPr="00490B9E">
              <w:rPr>
                <w:rFonts w:ascii="Times New Roman" w:hAnsi="Times New Roman"/>
                <w:color w:val="000000"/>
                <w:sz w:val="22"/>
                <w:szCs w:val="22"/>
              </w:rPr>
              <w:t>.</w:t>
            </w:r>
            <w:r w:rsidR="00804417" w:rsidRPr="00804417">
              <w:rPr>
                <w:rFonts w:ascii="Times New Roman" w:hAnsi="Times New Roman"/>
                <w:color w:val="000000"/>
                <w:sz w:val="22"/>
                <w:szCs w:val="22"/>
              </w:rPr>
              <w:br/>
            </w:r>
          </w:p>
        </w:tc>
        <w:tc>
          <w:tcPr>
            <w:tcW w:w="5098" w:type="dxa"/>
          </w:tcPr>
          <w:p w14:paraId="3AF87BAA" w14:textId="77777777" w:rsidR="00804417" w:rsidRPr="00490B9E" w:rsidRDefault="00762738" w:rsidP="00762738">
            <w:pPr>
              <w:spacing w:line="360" w:lineRule="exact"/>
              <w:jc w:val="center"/>
              <w:rPr>
                <w:rFonts w:ascii="Times New Roman" w:hAnsi="Times New Roman"/>
                <w:b/>
                <w:szCs w:val="32"/>
                <w:lang w:val="nl-NL"/>
              </w:rPr>
            </w:pPr>
            <w:r w:rsidRPr="00490B9E">
              <w:rPr>
                <w:rFonts w:ascii="Times New Roman" w:hAnsi="Times New Roman"/>
                <w:b/>
                <w:szCs w:val="32"/>
                <w:lang w:val="nl-NL"/>
              </w:rPr>
              <w:t>TRƯỞNG BAN CHỈ ĐẠO</w:t>
            </w:r>
          </w:p>
          <w:p w14:paraId="2D213B11" w14:textId="77777777" w:rsidR="00762738" w:rsidRPr="00490B9E" w:rsidRDefault="00762738" w:rsidP="00762738">
            <w:pPr>
              <w:spacing w:line="360" w:lineRule="exact"/>
              <w:jc w:val="center"/>
              <w:rPr>
                <w:rFonts w:ascii="Times New Roman" w:hAnsi="Times New Roman"/>
                <w:b/>
                <w:szCs w:val="32"/>
                <w:lang w:val="nl-NL"/>
              </w:rPr>
            </w:pPr>
          </w:p>
          <w:p w14:paraId="3BC7D5E4" w14:textId="5A641832" w:rsidR="0049705D" w:rsidRDefault="0049705D" w:rsidP="00762738">
            <w:pPr>
              <w:spacing w:line="360" w:lineRule="exact"/>
              <w:jc w:val="center"/>
              <w:rPr>
                <w:rFonts w:ascii="Times New Roman" w:hAnsi="Times New Roman"/>
                <w:b/>
                <w:szCs w:val="32"/>
                <w:lang w:val="nl-NL"/>
              </w:rPr>
            </w:pPr>
          </w:p>
          <w:p w14:paraId="5C1B45A1" w14:textId="3229A87E" w:rsidR="006A34E3" w:rsidRDefault="006A34E3" w:rsidP="00762738">
            <w:pPr>
              <w:spacing w:line="360" w:lineRule="exact"/>
              <w:jc w:val="center"/>
              <w:rPr>
                <w:rFonts w:ascii="Times New Roman" w:hAnsi="Times New Roman"/>
                <w:b/>
                <w:szCs w:val="32"/>
                <w:lang w:val="nl-NL"/>
              </w:rPr>
            </w:pPr>
          </w:p>
          <w:p w14:paraId="0331B861" w14:textId="77777777" w:rsidR="0018193B" w:rsidRPr="00490B9E" w:rsidRDefault="0018193B" w:rsidP="00762738">
            <w:pPr>
              <w:spacing w:line="360" w:lineRule="exact"/>
              <w:jc w:val="center"/>
              <w:rPr>
                <w:rFonts w:ascii="Times New Roman" w:hAnsi="Times New Roman"/>
                <w:b/>
                <w:szCs w:val="32"/>
                <w:lang w:val="nl-NL"/>
              </w:rPr>
            </w:pPr>
          </w:p>
          <w:p w14:paraId="65FCD978" w14:textId="77777777" w:rsidR="0018193B" w:rsidRDefault="0018193B" w:rsidP="00762738">
            <w:pPr>
              <w:spacing w:line="360" w:lineRule="exact"/>
              <w:jc w:val="center"/>
              <w:rPr>
                <w:rFonts w:ascii="Times New Roman" w:hAnsi="Times New Roman"/>
                <w:b/>
                <w:szCs w:val="32"/>
                <w:lang w:val="nl-NL"/>
              </w:rPr>
            </w:pPr>
          </w:p>
          <w:p w14:paraId="12E765DF" w14:textId="77968F1A" w:rsidR="00762738" w:rsidRPr="00490B9E" w:rsidRDefault="00762738" w:rsidP="00762738">
            <w:pPr>
              <w:spacing w:line="360" w:lineRule="exact"/>
              <w:jc w:val="center"/>
              <w:rPr>
                <w:rFonts w:ascii="Times New Roman" w:hAnsi="Times New Roman"/>
                <w:b/>
                <w:szCs w:val="32"/>
                <w:lang w:val="nl-NL"/>
              </w:rPr>
            </w:pPr>
            <w:r w:rsidRPr="00490B9E">
              <w:rPr>
                <w:rFonts w:ascii="Times New Roman" w:hAnsi="Times New Roman"/>
                <w:b/>
                <w:szCs w:val="32"/>
                <w:lang w:val="nl-NL"/>
              </w:rPr>
              <w:t xml:space="preserve">PHÓ CHỦ TỊCH UBND </w:t>
            </w:r>
            <w:r w:rsidR="0049705D">
              <w:rPr>
                <w:rFonts w:ascii="Times New Roman" w:hAnsi="Times New Roman"/>
                <w:b/>
                <w:szCs w:val="32"/>
                <w:lang w:val="nl-NL"/>
              </w:rPr>
              <w:t>HUYỆN</w:t>
            </w:r>
          </w:p>
          <w:p w14:paraId="56846681" w14:textId="270ABE5B" w:rsidR="00762738" w:rsidRPr="00490B9E" w:rsidRDefault="0049705D" w:rsidP="00762738">
            <w:pPr>
              <w:spacing w:line="360" w:lineRule="exact"/>
              <w:jc w:val="center"/>
              <w:rPr>
                <w:rFonts w:ascii="Times New Roman" w:hAnsi="Times New Roman"/>
                <w:szCs w:val="32"/>
                <w:lang w:val="nl-NL"/>
              </w:rPr>
            </w:pPr>
            <w:r>
              <w:rPr>
                <w:rFonts w:ascii="Times New Roman" w:hAnsi="Times New Roman"/>
                <w:b/>
                <w:szCs w:val="32"/>
                <w:lang w:val="nl-NL"/>
              </w:rPr>
              <w:t>Ngô Quốc Hưng</w:t>
            </w:r>
          </w:p>
        </w:tc>
      </w:tr>
    </w:tbl>
    <w:tbl>
      <w:tblPr>
        <w:tblpPr w:leftFromText="180" w:rightFromText="180" w:vertAnchor="page" w:horzAnchor="margin" w:tblpY="1210"/>
        <w:tblW w:w="9923" w:type="dxa"/>
        <w:tblLayout w:type="fixed"/>
        <w:tblLook w:val="0000" w:firstRow="0" w:lastRow="0" w:firstColumn="0" w:lastColumn="0" w:noHBand="0" w:noVBand="0"/>
      </w:tblPr>
      <w:tblGrid>
        <w:gridCol w:w="4253"/>
        <w:gridCol w:w="5670"/>
      </w:tblGrid>
      <w:tr w:rsidR="0018193B" w:rsidRPr="00490B9E" w14:paraId="5A5D1911" w14:textId="77777777" w:rsidTr="0018193B">
        <w:tc>
          <w:tcPr>
            <w:tcW w:w="4253" w:type="dxa"/>
          </w:tcPr>
          <w:p w14:paraId="45412213" w14:textId="77777777" w:rsidR="0018193B" w:rsidRPr="00C35ED2" w:rsidRDefault="0018193B" w:rsidP="0018193B">
            <w:pPr>
              <w:spacing w:before="20" w:after="20"/>
              <w:jc w:val="center"/>
              <w:rPr>
                <w:rFonts w:ascii="Times New Roman" w:hAnsi="Times New Roman"/>
                <w:sz w:val="26"/>
                <w:szCs w:val="26"/>
                <w:lang w:val="nl-NL"/>
              </w:rPr>
            </w:pPr>
            <w:r w:rsidRPr="00C35ED2">
              <w:rPr>
                <w:rFonts w:ascii="Times New Roman" w:hAnsi="Times New Roman"/>
                <w:sz w:val="26"/>
                <w:szCs w:val="26"/>
                <w:lang w:val="nl-NL"/>
              </w:rPr>
              <w:lastRenderedPageBreak/>
              <w:t>UBND HUYỆN TÂN YÊN</w:t>
            </w:r>
          </w:p>
          <w:p w14:paraId="6EC519A0" w14:textId="77777777" w:rsidR="0018193B" w:rsidRPr="00490B9E" w:rsidRDefault="0018193B" w:rsidP="0018193B">
            <w:pPr>
              <w:spacing w:before="20" w:after="20"/>
              <w:ind w:left="-135" w:right="-108"/>
              <w:jc w:val="center"/>
              <w:rPr>
                <w:rFonts w:ascii="Times New Roman" w:hAnsi="Times New Roman"/>
                <w:b/>
                <w:sz w:val="26"/>
                <w:szCs w:val="27"/>
                <w:lang w:val="nl-NL"/>
              </w:rPr>
            </w:pPr>
            <w:r w:rsidRPr="00490B9E">
              <w:rPr>
                <w:rFonts w:ascii="Times New Roman" w:hAnsi="Times New Roman"/>
                <w:b/>
                <w:sz w:val="26"/>
                <w:szCs w:val="27"/>
                <w:lang w:val="nl-NL"/>
              </w:rPr>
              <w:t xml:space="preserve">BAN CHỈ ĐẠO XÂY DỰNG </w:t>
            </w:r>
          </w:p>
          <w:p w14:paraId="1A751074" w14:textId="77777777" w:rsidR="0018193B" w:rsidRPr="00490B9E" w:rsidRDefault="0018193B" w:rsidP="0018193B">
            <w:pPr>
              <w:spacing w:before="20" w:after="20"/>
              <w:ind w:left="-135" w:right="-108"/>
              <w:jc w:val="center"/>
              <w:rPr>
                <w:rFonts w:ascii="Times New Roman" w:hAnsi="Times New Roman"/>
                <w:b/>
                <w:sz w:val="26"/>
                <w:szCs w:val="27"/>
                <w:lang w:val="nl-NL"/>
              </w:rPr>
            </w:pPr>
            <w:r w:rsidRPr="00490B9E">
              <w:rPr>
                <w:rFonts w:ascii="Times New Roman" w:hAnsi="Times New Roman"/>
                <w:b/>
                <w:sz w:val="26"/>
                <w:szCs w:val="27"/>
                <w:lang w:val="nl-NL"/>
              </w:rPr>
              <w:t xml:space="preserve">TRƯỜNG HỌC ĐẠT CHUẨN </w:t>
            </w:r>
          </w:p>
          <w:p w14:paraId="1804F966" w14:textId="77777777" w:rsidR="0018193B" w:rsidRPr="00490B9E" w:rsidRDefault="0018193B" w:rsidP="0018193B">
            <w:pPr>
              <w:spacing w:before="20" w:after="20"/>
              <w:ind w:left="-135" w:right="-108"/>
              <w:jc w:val="center"/>
              <w:rPr>
                <w:rFonts w:ascii="Times New Roman" w:hAnsi="Times New Roman"/>
                <w:b/>
                <w:sz w:val="26"/>
                <w:lang w:val="nl-NL"/>
              </w:rPr>
            </w:pPr>
            <w:r w:rsidRPr="00490B9E">
              <w:rPr>
                <w:rFonts w:ascii="Times New Roman" w:hAnsi="Times New Roman"/>
                <w:b/>
                <w:sz w:val="26"/>
                <w:szCs w:val="27"/>
                <w:lang w:val="nl-NL"/>
              </w:rPr>
              <w:t>QUỐC GIA GIAI ĐOẠN 2021-2025</w:t>
            </w:r>
          </w:p>
          <w:p w14:paraId="11E08DEE" w14:textId="77777777" w:rsidR="0018193B" w:rsidRPr="00490B9E" w:rsidRDefault="0018193B" w:rsidP="0018193B">
            <w:pPr>
              <w:spacing w:before="20" w:after="20"/>
              <w:jc w:val="center"/>
              <w:rPr>
                <w:rFonts w:ascii="Times New Roman" w:hAnsi="Times New Roman"/>
                <w:b/>
                <w:sz w:val="16"/>
                <w:lang w:val="nl-NL"/>
              </w:rPr>
            </w:pPr>
            <w:r w:rsidRPr="00490B9E">
              <w:rPr>
                <w:rFonts w:ascii="Times New Roman" w:hAnsi="Times New Roman"/>
                <w:b/>
                <w:noProof/>
                <w:sz w:val="16"/>
              </w:rPr>
              <mc:AlternateContent>
                <mc:Choice Requires="wps">
                  <w:drawing>
                    <wp:anchor distT="0" distB="0" distL="114300" distR="114300" simplePos="0" relativeHeight="251667968" behindDoc="0" locked="0" layoutInCell="1" allowOverlap="1" wp14:anchorId="4097776B" wp14:editId="0DCD2056">
                      <wp:simplePos x="0" y="0"/>
                      <wp:positionH relativeFrom="column">
                        <wp:posOffset>728980</wp:posOffset>
                      </wp:positionH>
                      <wp:positionV relativeFrom="paragraph">
                        <wp:posOffset>19050</wp:posOffset>
                      </wp:positionV>
                      <wp:extent cx="1113155" cy="0"/>
                      <wp:effectExtent l="0" t="0" r="10795" b="1905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6683D" id="Line 1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1.5pt" to="14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Ys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"/>
                  </w:pict>
                </mc:Fallback>
              </mc:AlternateContent>
            </w:r>
          </w:p>
        </w:tc>
        <w:tc>
          <w:tcPr>
            <w:tcW w:w="5670" w:type="dxa"/>
          </w:tcPr>
          <w:p w14:paraId="6EB1AF10" w14:textId="77777777" w:rsidR="0018193B" w:rsidRPr="00490B9E" w:rsidRDefault="0018193B" w:rsidP="0018193B">
            <w:pPr>
              <w:spacing w:before="20" w:after="20"/>
              <w:jc w:val="center"/>
              <w:rPr>
                <w:rFonts w:ascii="Times New Roman" w:hAnsi="Times New Roman"/>
                <w:b/>
                <w:sz w:val="26"/>
                <w:lang w:val="nl-NL"/>
              </w:rPr>
            </w:pPr>
            <w:r w:rsidRPr="00490B9E">
              <w:rPr>
                <w:rFonts w:ascii="Times New Roman" w:hAnsi="Times New Roman"/>
                <w:b/>
                <w:sz w:val="26"/>
                <w:lang w:val="nl-NL"/>
              </w:rPr>
              <w:t>CỘNG HOÀ XÃ HỘI CHỦ NGHĨA VIỆT NAM</w:t>
            </w:r>
          </w:p>
          <w:p w14:paraId="3195DD38" w14:textId="77777777" w:rsidR="0018193B" w:rsidRPr="00490B9E" w:rsidRDefault="0018193B" w:rsidP="0018193B">
            <w:pPr>
              <w:spacing w:before="20" w:after="20"/>
              <w:ind w:left="-108" w:right="-160"/>
              <w:jc w:val="center"/>
              <w:rPr>
                <w:rFonts w:ascii="Times New Roman" w:hAnsi="Times New Roman"/>
                <w:b/>
                <w:lang w:val="nl-NL"/>
              </w:rPr>
            </w:pPr>
            <w:r w:rsidRPr="00490B9E">
              <w:rPr>
                <w:rFonts w:ascii="Times New Roman" w:hAnsi="Times New Roman"/>
                <w:b/>
                <w:lang w:val="nl-NL"/>
              </w:rPr>
              <w:t>Độc lập - Tự do - Hạnh phúc</w:t>
            </w:r>
          </w:p>
          <w:p w14:paraId="5D54701A" w14:textId="77777777" w:rsidR="0018193B" w:rsidRPr="00490B9E" w:rsidRDefault="0018193B" w:rsidP="0018193B">
            <w:pPr>
              <w:spacing w:before="20" w:after="20"/>
              <w:jc w:val="center"/>
              <w:rPr>
                <w:rFonts w:ascii="Times New Roman" w:hAnsi="Times New Roman"/>
                <w:b/>
                <w:sz w:val="14"/>
                <w:lang w:val="nl-NL"/>
              </w:rPr>
            </w:pPr>
            <w:r w:rsidRPr="00490B9E">
              <w:rPr>
                <w:rFonts w:ascii="Times New Roman" w:hAnsi="Times New Roman"/>
                <w:b/>
                <w:noProof/>
                <w:sz w:val="14"/>
              </w:rPr>
              <mc:AlternateContent>
                <mc:Choice Requires="wps">
                  <w:drawing>
                    <wp:anchor distT="0" distB="0" distL="114300" distR="114300" simplePos="0" relativeHeight="251666944" behindDoc="0" locked="0" layoutInCell="1" allowOverlap="1" wp14:anchorId="115E3C44" wp14:editId="698C2866">
                      <wp:simplePos x="0" y="0"/>
                      <wp:positionH relativeFrom="column">
                        <wp:posOffset>632460</wp:posOffset>
                      </wp:positionH>
                      <wp:positionV relativeFrom="paragraph">
                        <wp:posOffset>24394</wp:posOffset>
                      </wp:positionV>
                      <wp:extent cx="2203639" cy="0"/>
                      <wp:effectExtent l="0" t="0" r="25400" b="1905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6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AB1EF" id="Line 1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pt" to="223.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c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"/>
                  </w:pict>
                </mc:Fallback>
              </mc:AlternateContent>
            </w:r>
          </w:p>
          <w:p w14:paraId="0B5D8F95" w14:textId="77777777" w:rsidR="0018193B" w:rsidRPr="00490B9E" w:rsidRDefault="0018193B" w:rsidP="0018193B">
            <w:pPr>
              <w:spacing w:before="20" w:after="20"/>
              <w:jc w:val="center"/>
              <w:rPr>
                <w:rFonts w:ascii="Times New Roman" w:hAnsi="Times New Roman"/>
                <w:i/>
                <w:sz w:val="26"/>
                <w:lang w:val="nl-NL"/>
              </w:rPr>
            </w:pPr>
          </w:p>
          <w:p w14:paraId="1F59FD74" w14:textId="77777777" w:rsidR="0018193B" w:rsidRPr="00490B9E" w:rsidRDefault="0018193B" w:rsidP="0018193B">
            <w:pPr>
              <w:spacing w:before="20" w:after="20"/>
              <w:rPr>
                <w:rFonts w:ascii="Times New Roman" w:hAnsi="Times New Roman"/>
                <w:i/>
                <w:sz w:val="26"/>
                <w:lang w:val="nl-NL"/>
              </w:rPr>
            </w:pPr>
          </w:p>
        </w:tc>
      </w:tr>
    </w:tbl>
    <w:p w14:paraId="69DC23FE" w14:textId="4EAC4322" w:rsidR="00DC624E" w:rsidRPr="00490B9E" w:rsidRDefault="00DC624E" w:rsidP="003318CC">
      <w:pPr>
        <w:spacing w:before="120"/>
        <w:jc w:val="center"/>
        <w:rPr>
          <w:rFonts w:ascii="Times New Roman" w:hAnsi="Times New Roman"/>
          <w:b/>
          <w:szCs w:val="32"/>
          <w:lang w:val="nl-NL"/>
        </w:rPr>
      </w:pPr>
      <w:r w:rsidRPr="00490B9E">
        <w:rPr>
          <w:rFonts w:ascii="Times New Roman" w:hAnsi="Times New Roman"/>
          <w:b/>
          <w:szCs w:val="32"/>
          <w:lang w:val="nl-NL"/>
        </w:rPr>
        <w:t xml:space="preserve">QUY CHẾ HOẠT ĐỘNG CỦA BAN CHỈ ĐẠO XÂY DỰNG TRƯỜNG HỌC ĐẠT CHUẨN QUỐC GIA </w:t>
      </w:r>
      <w:r w:rsidR="00C35ED2">
        <w:rPr>
          <w:rFonts w:ascii="Times New Roman" w:hAnsi="Times New Roman"/>
          <w:b/>
          <w:szCs w:val="32"/>
          <w:lang w:val="nl-NL"/>
        </w:rPr>
        <w:t>HUYỆN TÂN YÊN</w:t>
      </w:r>
      <w:r w:rsidRPr="00490B9E">
        <w:rPr>
          <w:rFonts w:ascii="Times New Roman" w:hAnsi="Times New Roman"/>
          <w:b/>
          <w:szCs w:val="32"/>
          <w:lang w:val="nl-NL"/>
        </w:rPr>
        <w:t xml:space="preserve"> GIAI ĐOẠN 2021-2025</w:t>
      </w:r>
    </w:p>
    <w:p w14:paraId="4F3ECD54" w14:textId="703425F0" w:rsidR="003B4AD8" w:rsidRPr="00490B9E" w:rsidRDefault="00DC624E" w:rsidP="00DC624E">
      <w:pPr>
        <w:jc w:val="center"/>
        <w:rPr>
          <w:rFonts w:ascii="Times New Roman" w:hAnsi="Times New Roman"/>
          <w:bCs/>
          <w:i/>
          <w:lang w:val="nl-NL"/>
        </w:rPr>
      </w:pPr>
      <w:r w:rsidRPr="00490B9E">
        <w:rPr>
          <w:rFonts w:ascii="Times New Roman" w:hAnsi="Times New Roman"/>
          <w:i/>
          <w:szCs w:val="32"/>
          <w:lang w:val="nl-NL"/>
        </w:rPr>
        <w:t>(Kèm theo Quyết định số     /QĐ-BCĐ ngày     /</w:t>
      </w:r>
      <w:r w:rsidR="00C35ED2">
        <w:rPr>
          <w:rFonts w:ascii="Times New Roman" w:hAnsi="Times New Roman"/>
          <w:i/>
          <w:szCs w:val="32"/>
          <w:lang w:val="nl-NL"/>
        </w:rPr>
        <w:t>9</w:t>
      </w:r>
      <w:r w:rsidRPr="00490B9E">
        <w:rPr>
          <w:rFonts w:ascii="Times New Roman" w:hAnsi="Times New Roman"/>
          <w:i/>
          <w:szCs w:val="32"/>
          <w:lang w:val="nl-NL"/>
        </w:rPr>
        <w:t xml:space="preserve">/2022 của Trưởng </w:t>
      </w:r>
      <w:r w:rsidR="00843BF6" w:rsidRPr="00490B9E">
        <w:rPr>
          <w:rFonts w:ascii="Times New Roman" w:hAnsi="Times New Roman"/>
          <w:i/>
          <w:szCs w:val="32"/>
          <w:lang w:val="nl-NL"/>
        </w:rPr>
        <w:t>B</w:t>
      </w:r>
      <w:r w:rsidRPr="00490B9E">
        <w:rPr>
          <w:rFonts w:ascii="Times New Roman" w:hAnsi="Times New Roman"/>
          <w:i/>
          <w:szCs w:val="32"/>
          <w:lang w:val="nl-NL"/>
        </w:rPr>
        <w:t xml:space="preserve">an </w:t>
      </w:r>
      <w:r w:rsidR="009F7E49">
        <w:rPr>
          <w:rFonts w:ascii="Times New Roman" w:hAnsi="Times New Roman"/>
          <w:i/>
          <w:szCs w:val="32"/>
          <w:lang w:val="nl-NL"/>
        </w:rPr>
        <w:t>C</w:t>
      </w:r>
      <w:r w:rsidRPr="00490B9E">
        <w:rPr>
          <w:rFonts w:ascii="Times New Roman" w:hAnsi="Times New Roman"/>
          <w:i/>
          <w:szCs w:val="32"/>
          <w:lang w:val="nl-NL"/>
        </w:rPr>
        <w:t xml:space="preserve">hỉ đạo </w:t>
      </w:r>
      <w:r w:rsidRPr="00490B9E">
        <w:rPr>
          <w:rFonts w:ascii="Times New Roman" w:hAnsi="Times New Roman"/>
          <w:bCs/>
          <w:i/>
          <w:lang w:val="nl-NL"/>
        </w:rPr>
        <w:t xml:space="preserve">xây dựng trường học đạt chuẩn quốc gia </w:t>
      </w:r>
      <w:r w:rsidR="00C35ED2">
        <w:rPr>
          <w:rFonts w:ascii="Times New Roman" w:hAnsi="Times New Roman"/>
          <w:bCs/>
          <w:i/>
          <w:lang w:val="nl-NL"/>
        </w:rPr>
        <w:t>huyện Tân Yên</w:t>
      </w:r>
      <w:r w:rsidRPr="00490B9E">
        <w:rPr>
          <w:rFonts w:ascii="Times New Roman" w:hAnsi="Times New Roman"/>
          <w:bCs/>
          <w:i/>
          <w:lang w:val="nl-NL"/>
        </w:rPr>
        <w:t xml:space="preserve"> giai đoạn 2021-2025)</w:t>
      </w:r>
    </w:p>
    <w:p w14:paraId="3EACBCB7" w14:textId="3A10BF82" w:rsidR="00DC624E" w:rsidRPr="00490B9E" w:rsidRDefault="003B784E" w:rsidP="00843BF6">
      <w:pPr>
        <w:rPr>
          <w:rFonts w:ascii="Times New Roman" w:hAnsi="Times New Roman"/>
          <w:bCs/>
          <w:lang w:val="nl-NL"/>
        </w:rPr>
      </w:pPr>
      <w:r w:rsidRPr="00490B9E">
        <w:rPr>
          <w:rFonts w:ascii="Times New Roman" w:hAnsi="Times New Roman"/>
          <w:bCs/>
          <w:noProof/>
        </w:rPr>
        <mc:AlternateContent>
          <mc:Choice Requires="wps">
            <w:drawing>
              <wp:anchor distT="0" distB="0" distL="114300" distR="114300" simplePos="0" relativeHeight="251664896" behindDoc="0" locked="0" layoutInCell="1" allowOverlap="1" wp14:anchorId="2F8FA51C" wp14:editId="7CFC9868">
                <wp:simplePos x="0" y="0"/>
                <wp:positionH relativeFrom="column">
                  <wp:posOffset>1663065</wp:posOffset>
                </wp:positionH>
                <wp:positionV relativeFrom="paragraph">
                  <wp:posOffset>27305</wp:posOffset>
                </wp:positionV>
                <wp:extent cx="22955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B84ECC" id="Straight Connector 8"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95pt,2.15pt" to="31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" strokecolor="black [3040]"/>
            </w:pict>
          </mc:Fallback>
        </mc:AlternateContent>
      </w:r>
    </w:p>
    <w:p w14:paraId="0067F071" w14:textId="090A63CE" w:rsidR="00843BF6" w:rsidRPr="00490B9E" w:rsidRDefault="003B784E" w:rsidP="0018193B">
      <w:pPr>
        <w:jc w:val="center"/>
        <w:rPr>
          <w:rFonts w:ascii="Times New Roman" w:hAnsi="Times New Roman"/>
          <w:b/>
          <w:szCs w:val="32"/>
          <w:lang w:val="nl-NL"/>
        </w:rPr>
      </w:pPr>
      <w:r w:rsidRPr="00490B9E">
        <w:rPr>
          <w:rFonts w:ascii="Times New Roman" w:hAnsi="Times New Roman"/>
          <w:b/>
          <w:szCs w:val="32"/>
          <w:lang w:val="nl-NL"/>
        </w:rPr>
        <w:t>Chương I</w:t>
      </w:r>
    </w:p>
    <w:p w14:paraId="6EA39D8A" w14:textId="418F1B2A" w:rsidR="003B784E" w:rsidRPr="00490B9E" w:rsidRDefault="003B784E" w:rsidP="0018193B">
      <w:pPr>
        <w:jc w:val="center"/>
        <w:rPr>
          <w:rFonts w:ascii="Times New Roman" w:hAnsi="Times New Roman"/>
          <w:b/>
          <w:szCs w:val="32"/>
          <w:lang w:val="nl-NL"/>
        </w:rPr>
      </w:pPr>
      <w:r w:rsidRPr="00490B9E">
        <w:rPr>
          <w:rFonts w:ascii="Times New Roman" w:hAnsi="Times New Roman"/>
          <w:b/>
          <w:szCs w:val="32"/>
          <w:lang w:val="nl-NL"/>
        </w:rPr>
        <w:t>QUY ĐỊNH CHUNG</w:t>
      </w:r>
    </w:p>
    <w:p w14:paraId="28A72A68" w14:textId="5913196E" w:rsidR="003B784E" w:rsidRPr="00490B9E" w:rsidRDefault="003B784E" w:rsidP="0018193B">
      <w:pPr>
        <w:spacing w:before="120" w:after="120" w:line="360" w:lineRule="exact"/>
        <w:rPr>
          <w:rFonts w:ascii="Times New Roman" w:hAnsi="Times New Roman"/>
          <w:b/>
          <w:szCs w:val="32"/>
          <w:lang w:val="nl-NL"/>
        </w:rPr>
      </w:pPr>
      <w:r w:rsidRPr="00490B9E">
        <w:rPr>
          <w:rFonts w:ascii="Times New Roman" w:hAnsi="Times New Roman"/>
          <w:b/>
          <w:szCs w:val="32"/>
          <w:lang w:val="nl-NL"/>
        </w:rPr>
        <w:tab/>
        <w:t>Điều 1. Phạm vi điều chỉnh và đối tượng áp dụng</w:t>
      </w:r>
    </w:p>
    <w:p w14:paraId="1D57A111" w14:textId="62AB9237" w:rsidR="003B784E" w:rsidRPr="00490B9E" w:rsidRDefault="003B784E" w:rsidP="0018193B">
      <w:pPr>
        <w:spacing w:before="120" w:after="120" w:line="360" w:lineRule="exact"/>
        <w:jc w:val="both"/>
        <w:rPr>
          <w:rFonts w:ascii="Times New Roman" w:hAnsi="Times New Roman"/>
          <w:color w:val="000000"/>
        </w:rPr>
      </w:pPr>
      <w:r w:rsidRPr="00490B9E">
        <w:rPr>
          <w:rFonts w:ascii="Times New Roman" w:hAnsi="Times New Roman"/>
          <w:szCs w:val="32"/>
          <w:lang w:val="nl-NL"/>
        </w:rPr>
        <w:tab/>
      </w:r>
      <w:r w:rsidRPr="00490B9E">
        <w:rPr>
          <w:rFonts w:ascii="Times New Roman" w:hAnsi="Times New Roman"/>
          <w:color w:val="000000"/>
        </w:rPr>
        <w:t xml:space="preserve">1. Quy chế này quy </w:t>
      </w:r>
      <w:r w:rsidR="00D72C3B" w:rsidRPr="00490B9E">
        <w:rPr>
          <w:rFonts w:ascii="Times New Roman" w:hAnsi="Times New Roman"/>
          <w:color w:val="000000"/>
        </w:rPr>
        <w:t xml:space="preserve">định về </w:t>
      </w:r>
      <w:r w:rsidR="00E55D2B" w:rsidRPr="00490B9E">
        <w:rPr>
          <w:rFonts w:ascii="Times New Roman" w:hAnsi="Times New Roman"/>
          <w:color w:val="000000"/>
        </w:rPr>
        <w:t>nguyên tắc, trách nhiệm, quyền hạn, chế độ làm việc và mối quan hệ công tác</w:t>
      </w:r>
      <w:r w:rsidR="00E55D2B" w:rsidRPr="00490B9E">
        <w:rPr>
          <w:rFonts w:ascii="Times New Roman" w:hAnsi="Times New Roman"/>
        </w:rPr>
        <w:t xml:space="preserve"> </w:t>
      </w:r>
      <w:r w:rsidRPr="00490B9E">
        <w:rPr>
          <w:rFonts w:ascii="Times New Roman" w:hAnsi="Times New Roman"/>
          <w:color w:val="000000"/>
        </w:rPr>
        <w:t xml:space="preserve">của Ban Chỉ đạo </w:t>
      </w:r>
      <w:r w:rsidRPr="00490B9E">
        <w:rPr>
          <w:rFonts w:ascii="Times New Roman" w:hAnsi="Times New Roman"/>
          <w:bCs/>
          <w:lang w:val="nl-NL"/>
        </w:rPr>
        <w:t xml:space="preserve">xây dựng trường học đạt chuẩn quốc gia </w:t>
      </w:r>
      <w:r w:rsidR="00C35ED2">
        <w:rPr>
          <w:rFonts w:ascii="Times New Roman" w:hAnsi="Times New Roman"/>
          <w:bCs/>
          <w:lang w:val="nl-NL"/>
        </w:rPr>
        <w:t>huyện Tân Yên</w:t>
      </w:r>
      <w:r w:rsidRPr="00490B9E">
        <w:rPr>
          <w:rFonts w:ascii="Times New Roman" w:hAnsi="Times New Roman"/>
          <w:bCs/>
          <w:lang w:val="nl-NL"/>
        </w:rPr>
        <w:t xml:space="preserve"> giai đoạn 2021-2025</w:t>
      </w:r>
      <w:r w:rsidRPr="00490B9E">
        <w:rPr>
          <w:rFonts w:ascii="Times New Roman" w:hAnsi="Times New Roman"/>
          <w:color w:val="000000"/>
        </w:rPr>
        <w:t xml:space="preserve"> (gọi tắt là Ban Chỉ đạo).</w:t>
      </w:r>
    </w:p>
    <w:p w14:paraId="38816820" w14:textId="77777777" w:rsidR="00D72C3B" w:rsidRPr="00490B9E" w:rsidRDefault="003B784E" w:rsidP="0018193B">
      <w:pPr>
        <w:spacing w:before="120" w:after="120" w:line="360" w:lineRule="exact"/>
        <w:ind w:firstLine="720"/>
        <w:jc w:val="both"/>
        <w:rPr>
          <w:rFonts w:ascii="Times New Roman" w:hAnsi="Times New Roman"/>
          <w:color w:val="000000"/>
        </w:rPr>
      </w:pPr>
      <w:r w:rsidRPr="00490B9E">
        <w:rPr>
          <w:rFonts w:ascii="Times New Roman" w:hAnsi="Times New Roman"/>
          <w:color w:val="000000"/>
        </w:rPr>
        <w:t xml:space="preserve">2. Quy chế này áp dụng đối với thành viên </w:t>
      </w:r>
      <w:r w:rsidR="00D72C3B" w:rsidRPr="00490B9E">
        <w:rPr>
          <w:rFonts w:ascii="Times New Roman" w:hAnsi="Times New Roman"/>
          <w:color w:val="000000"/>
        </w:rPr>
        <w:t>Ban Chỉ đạo và các tổ chức, cá nhân có liên quan chịu sự điều chỉnh của Quy chế này.</w:t>
      </w:r>
    </w:p>
    <w:p w14:paraId="036E8369" w14:textId="01C75483" w:rsidR="003B784E" w:rsidRPr="00490B9E" w:rsidRDefault="003B784E" w:rsidP="0018193B">
      <w:pPr>
        <w:spacing w:before="120" w:after="120" w:line="360" w:lineRule="exact"/>
        <w:ind w:firstLine="720"/>
        <w:rPr>
          <w:rFonts w:ascii="Times New Roman" w:hAnsi="Times New Roman"/>
          <w:b/>
          <w:color w:val="000000"/>
        </w:rPr>
      </w:pPr>
      <w:r w:rsidRPr="00490B9E">
        <w:rPr>
          <w:rFonts w:ascii="Times New Roman" w:hAnsi="Times New Roman"/>
          <w:b/>
          <w:color w:val="000000"/>
        </w:rPr>
        <w:t>Điều 2. Nguyên tắc hoạt động</w:t>
      </w:r>
    </w:p>
    <w:p w14:paraId="39390623" w14:textId="038B2DF6" w:rsidR="00FB5258" w:rsidRPr="00490B9E" w:rsidRDefault="00FB5258" w:rsidP="0018193B">
      <w:pPr>
        <w:spacing w:before="120" w:after="120" w:line="360" w:lineRule="exact"/>
        <w:jc w:val="both"/>
        <w:rPr>
          <w:rFonts w:ascii="Times New Roman" w:hAnsi="Times New Roman"/>
          <w:color w:val="000000"/>
        </w:rPr>
      </w:pPr>
      <w:r w:rsidRPr="00490B9E">
        <w:rPr>
          <w:rFonts w:ascii="Times New Roman" w:hAnsi="Times New Roman"/>
          <w:szCs w:val="32"/>
          <w:lang w:val="nl-NL"/>
        </w:rPr>
        <w:tab/>
      </w:r>
      <w:r w:rsidRPr="00490B9E">
        <w:rPr>
          <w:rFonts w:ascii="Times New Roman" w:hAnsi="Times New Roman"/>
          <w:color w:val="000000"/>
        </w:rPr>
        <w:t xml:space="preserve">1. Ban </w:t>
      </w:r>
      <w:r w:rsidR="00EE3983" w:rsidRPr="00490B9E">
        <w:rPr>
          <w:rFonts w:ascii="Times New Roman" w:hAnsi="Times New Roman"/>
          <w:color w:val="000000"/>
        </w:rPr>
        <w:t>C</w:t>
      </w:r>
      <w:r w:rsidRPr="00490B9E">
        <w:rPr>
          <w:rFonts w:ascii="Times New Roman" w:hAnsi="Times New Roman"/>
          <w:color w:val="000000"/>
        </w:rPr>
        <w:t>hỉ đạo làm việc theo nguyên tắc tập thể lãnh đạo, cá nhân phụ</w:t>
      </w:r>
      <w:r w:rsidRPr="00490B9E">
        <w:rPr>
          <w:rFonts w:ascii="Times New Roman" w:hAnsi="Times New Roman"/>
          <w:color w:val="000000"/>
        </w:rPr>
        <w:br/>
        <w:t xml:space="preserve">trách và theo sự chỉ đạo, kết luận của Trưởng Ban </w:t>
      </w:r>
      <w:r w:rsidR="009F7E49">
        <w:rPr>
          <w:rFonts w:ascii="Times New Roman" w:hAnsi="Times New Roman"/>
          <w:color w:val="000000"/>
        </w:rPr>
        <w:t>C</w:t>
      </w:r>
      <w:r w:rsidRPr="00490B9E">
        <w:rPr>
          <w:rFonts w:ascii="Times New Roman" w:hAnsi="Times New Roman"/>
          <w:color w:val="000000"/>
        </w:rPr>
        <w:t>hỉ đạo; các thành viên thảo</w:t>
      </w:r>
      <w:r w:rsidRPr="00490B9E">
        <w:rPr>
          <w:rFonts w:ascii="Times New Roman" w:hAnsi="Times New Roman"/>
          <w:color w:val="000000"/>
        </w:rPr>
        <w:br/>
        <w:t>luận tập thể và quyết định những vấn đề quan trọng về nội dung kế hoạch hoạt động h</w:t>
      </w:r>
      <w:r w:rsidR="006C1D74">
        <w:rPr>
          <w:rFonts w:ascii="Times New Roman" w:hAnsi="Times New Roman"/>
          <w:color w:val="000000"/>
        </w:rPr>
        <w:t>ằ</w:t>
      </w:r>
      <w:r w:rsidRPr="00490B9E">
        <w:rPr>
          <w:rFonts w:ascii="Times New Roman" w:hAnsi="Times New Roman"/>
          <w:color w:val="000000"/>
        </w:rPr>
        <w:t>ng năm củ</w:t>
      </w:r>
      <w:r w:rsidR="0053373E" w:rsidRPr="00490B9E">
        <w:rPr>
          <w:rFonts w:ascii="Times New Roman" w:hAnsi="Times New Roman"/>
          <w:color w:val="000000"/>
        </w:rPr>
        <w:t>a Ban C</w:t>
      </w:r>
      <w:r w:rsidRPr="00490B9E">
        <w:rPr>
          <w:rFonts w:ascii="Times New Roman" w:hAnsi="Times New Roman"/>
          <w:color w:val="000000"/>
        </w:rPr>
        <w:t>hỉ đạo.</w:t>
      </w:r>
    </w:p>
    <w:p w14:paraId="3F72D2BF" w14:textId="7CD698D8" w:rsidR="00FB5258" w:rsidRPr="00490B9E" w:rsidRDefault="00FB5258" w:rsidP="0018193B">
      <w:pPr>
        <w:spacing w:before="120" w:after="120" w:line="360" w:lineRule="exact"/>
        <w:ind w:firstLine="720"/>
        <w:jc w:val="both"/>
        <w:rPr>
          <w:rFonts w:ascii="Times New Roman" w:hAnsi="Times New Roman"/>
          <w:color w:val="000000"/>
        </w:rPr>
      </w:pPr>
      <w:r w:rsidRPr="00490B9E">
        <w:rPr>
          <w:rFonts w:ascii="Times New Roman" w:hAnsi="Times New Roman"/>
          <w:color w:val="000000"/>
        </w:rPr>
        <w:t xml:space="preserve">2. Các thành viên Ban </w:t>
      </w:r>
      <w:r w:rsidR="00BA2976" w:rsidRPr="00490B9E">
        <w:rPr>
          <w:rFonts w:ascii="Times New Roman" w:hAnsi="Times New Roman"/>
          <w:color w:val="000000"/>
        </w:rPr>
        <w:t>C</w:t>
      </w:r>
      <w:r w:rsidRPr="00490B9E">
        <w:rPr>
          <w:rFonts w:ascii="Times New Roman" w:hAnsi="Times New Roman"/>
          <w:color w:val="000000"/>
        </w:rPr>
        <w:t>hỉ đạo làm việc theo chế độ kiêm nhiệm và chịu</w:t>
      </w:r>
      <w:r w:rsidRPr="00490B9E">
        <w:rPr>
          <w:rFonts w:ascii="Times New Roman" w:hAnsi="Times New Roman"/>
          <w:color w:val="000000"/>
        </w:rPr>
        <w:br/>
        <w:t xml:space="preserve">trách nhiệm trước Trưởng Ban </w:t>
      </w:r>
      <w:r w:rsidR="00BA2976" w:rsidRPr="00490B9E">
        <w:rPr>
          <w:rFonts w:ascii="Times New Roman" w:hAnsi="Times New Roman"/>
          <w:color w:val="000000"/>
        </w:rPr>
        <w:t>C</w:t>
      </w:r>
      <w:r w:rsidRPr="00490B9E">
        <w:rPr>
          <w:rFonts w:ascii="Times New Roman" w:hAnsi="Times New Roman"/>
          <w:color w:val="000000"/>
        </w:rPr>
        <w:t>hỉ đạo về lĩnh vực công tác của</w:t>
      </w:r>
      <w:r w:rsidR="00F43157">
        <w:rPr>
          <w:rFonts w:ascii="Times New Roman" w:hAnsi="Times New Roman"/>
          <w:color w:val="000000"/>
        </w:rPr>
        <w:t xml:space="preserve"> </w:t>
      </w:r>
      <w:r w:rsidR="00C02108">
        <w:rPr>
          <w:rFonts w:ascii="Times New Roman" w:hAnsi="Times New Roman"/>
          <w:color w:val="000000"/>
        </w:rPr>
        <w:t>cơ quan</w:t>
      </w:r>
      <w:r w:rsidR="00C02108">
        <w:rPr>
          <w:rFonts w:ascii="Times New Roman" w:hAnsi="Times New Roman"/>
          <w:color w:val="000000"/>
        </w:rPr>
        <w:t>, phòng, ban</w:t>
      </w:r>
      <w:r w:rsidR="00F43157">
        <w:rPr>
          <w:rFonts w:ascii="Times New Roman" w:hAnsi="Times New Roman"/>
          <w:color w:val="000000"/>
        </w:rPr>
        <w:t>, địa phương</w:t>
      </w:r>
      <w:r w:rsidRPr="00490B9E">
        <w:rPr>
          <w:rFonts w:ascii="Times New Roman" w:hAnsi="Times New Roman"/>
          <w:color w:val="000000"/>
        </w:rPr>
        <w:t xml:space="preserve"> và nhiệm vụ được phân công.</w:t>
      </w:r>
    </w:p>
    <w:p w14:paraId="544186E7" w14:textId="367605C1" w:rsidR="00FB5258" w:rsidRPr="00971A35" w:rsidRDefault="00FB5258" w:rsidP="00971A35">
      <w:pPr>
        <w:spacing w:before="120" w:after="120" w:line="360" w:lineRule="exact"/>
        <w:ind w:firstLine="720"/>
        <w:jc w:val="both"/>
        <w:rPr>
          <w:rFonts w:ascii="Times New Roman" w:hAnsi="Times New Roman"/>
          <w:color w:val="000000"/>
          <w:spacing w:val="-10"/>
        </w:rPr>
      </w:pPr>
      <w:r w:rsidRPr="00971A35">
        <w:rPr>
          <w:rFonts w:ascii="Times New Roman" w:hAnsi="Times New Roman"/>
          <w:color w:val="000000"/>
          <w:spacing w:val="-10"/>
        </w:rPr>
        <w:t xml:space="preserve">3. Cơ quan Thường trực Ban </w:t>
      </w:r>
      <w:r w:rsidR="00DD012C" w:rsidRPr="00971A35">
        <w:rPr>
          <w:rFonts w:ascii="Times New Roman" w:hAnsi="Times New Roman"/>
          <w:color w:val="000000"/>
          <w:spacing w:val="-10"/>
        </w:rPr>
        <w:t>C</w:t>
      </w:r>
      <w:r w:rsidRPr="00971A35">
        <w:rPr>
          <w:rFonts w:ascii="Times New Roman" w:hAnsi="Times New Roman"/>
          <w:color w:val="000000"/>
          <w:spacing w:val="-10"/>
        </w:rPr>
        <w:t xml:space="preserve">hỉ đạo đặt tại </w:t>
      </w:r>
      <w:r w:rsidR="00C35ED2" w:rsidRPr="00971A35">
        <w:rPr>
          <w:rFonts w:ascii="Times New Roman" w:hAnsi="Times New Roman"/>
          <w:color w:val="000000"/>
          <w:spacing w:val="-10"/>
        </w:rPr>
        <w:t>Phòng</w:t>
      </w:r>
      <w:r w:rsidRPr="00971A35">
        <w:rPr>
          <w:rFonts w:ascii="Times New Roman" w:hAnsi="Times New Roman"/>
          <w:color w:val="000000"/>
          <w:spacing w:val="-10"/>
        </w:rPr>
        <w:t xml:space="preserve"> </w:t>
      </w:r>
      <w:r w:rsidR="00971A35" w:rsidRPr="00971A35">
        <w:rPr>
          <w:rFonts w:ascii="Times New Roman" w:hAnsi="Times New Roman"/>
          <w:color w:val="000000"/>
          <w:spacing w:val="-10"/>
        </w:rPr>
        <w:t xml:space="preserve">Giáo dục và Đào tạo </w:t>
      </w:r>
      <w:r w:rsidR="00971A35">
        <w:rPr>
          <w:rFonts w:ascii="Times New Roman" w:hAnsi="Times New Roman"/>
          <w:color w:val="000000"/>
          <w:spacing w:val="-10"/>
        </w:rPr>
        <w:t>(</w:t>
      </w:r>
      <w:r w:rsidR="00EE3983" w:rsidRPr="00971A35">
        <w:rPr>
          <w:rFonts w:ascii="Times New Roman" w:hAnsi="Times New Roman"/>
          <w:color w:val="000000"/>
          <w:spacing w:val="-10"/>
        </w:rPr>
        <w:t>GD&amp;ĐT</w:t>
      </w:r>
      <w:r w:rsidR="00971A35">
        <w:rPr>
          <w:rFonts w:ascii="Times New Roman" w:hAnsi="Times New Roman"/>
          <w:color w:val="000000"/>
          <w:spacing w:val="-10"/>
        </w:rPr>
        <w:t>)</w:t>
      </w:r>
      <w:r w:rsidR="00430842" w:rsidRPr="00971A35">
        <w:rPr>
          <w:rFonts w:ascii="Times New Roman" w:hAnsi="Times New Roman"/>
          <w:color w:val="000000"/>
          <w:spacing w:val="-10"/>
        </w:rPr>
        <w:t>.</w:t>
      </w:r>
    </w:p>
    <w:p w14:paraId="07CF470B" w14:textId="0CDD1D79" w:rsidR="00001158" w:rsidRPr="00490B9E" w:rsidRDefault="00FB5258" w:rsidP="0018193B">
      <w:pPr>
        <w:spacing w:before="120" w:after="120" w:line="360" w:lineRule="exact"/>
        <w:ind w:firstLine="720"/>
        <w:jc w:val="both"/>
        <w:rPr>
          <w:rFonts w:ascii="Times New Roman" w:hAnsi="Times New Roman"/>
          <w:color w:val="000000"/>
        </w:rPr>
      </w:pPr>
      <w:r w:rsidRPr="00490B9E">
        <w:rPr>
          <w:rFonts w:ascii="Times New Roman" w:hAnsi="Times New Roman"/>
          <w:color w:val="000000"/>
        </w:rPr>
        <w:t xml:space="preserve">4. </w:t>
      </w:r>
      <w:r w:rsidR="00001158" w:rsidRPr="00490B9E">
        <w:rPr>
          <w:rFonts w:ascii="Times New Roman" w:hAnsi="Times New Roman"/>
          <w:color w:val="000000"/>
        </w:rPr>
        <w:t xml:space="preserve">Trong công tác chỉ đạo, điều hành, tổ chức thực hiện nhiệm vụ, Trưởng Ban Chỉ đạo dùng con dấu của UBND </w:t>
      </w:r>
      <w:r w:rsidR="00C35ED2">
        <w:rPr>
          <w:rFonts w:ascii="Times New Roman" w:hAnsi="Times New Roman"/>
          <w:color w:val="000000"/>
        </w:rPr>
        <w:t>huyện</w:t>
      </w:r>
      <w:r w:rsidR="00001158" w:rsidRPr="00490B9E">
        <w:rPr>
          <w:rFonts w:ascii="Times New Roman" w:hAnsi="Times New Roman"/>
          <w:color w:val="000000"/>
        </w:rPr>
        <w:t>, các thành viên Ban Chỉ đạo sử dụng con dấu, phương tiện, trang thiết bị làm việc của cơ quan để thực hiện nhiệm vụ.</w:t>
      </w:r>
    </w:p>
    <w:p w14:paraId="02BE0690" w14:textId="3651254A" w:rsidR="005B2CA9" w:rsidRPr="00971A35" w:rsidRDefault="005B2CA9" w:rsidP="0018193B">
      <w:pPr>
        <w:spacing w:before="120" w:after="120" w:line="360" w:lineRule="exact"/>
        <w:ind w:firstLine="720"/>
        <w:jc w:val="both"/>
        <w:rPr>
          <w:rFonts w:ascii="Times New Roman" w:hAnsi="Times New Roman"/>
          <w:color w:val="000000"/>
          <w:spacing w:val="4"/>
        </w:rPr>
      </w:pPr>
      <w:r w:rsidRPr="00971A35">
        <w:rPr>
          <w:rFonts w:ascii="Times New Roman" w:hAnsi="Times New Roman"/>
          <w:color w:val="000000"/>
          <w:spacing w:val="4"/>
        </w:rPr>
        <w:t xml:space="preserve">5. Khi các thành viên </w:t>
      </w:r>
      <w:r w:rsidR="00866080" w:rsidRPr="00971A35">
        <w:rPr>
          <w:rFonts w:ascii="Times New Roman" w:hAnsi="Times New Roman"/>
          <w:color w:val="000000"/>
          <w:spacing w:val="4"/>
        </w:rPr>
        <w:t xml:space="preserve">Ban Chỉ đạo </w:t>
      </w:r>
      <w:r w:rsidRPr="00971A35">
        <w:rPr>
          <w:rFonts w:ascii="Times New Roman" w:hAnsi="Times New Roman"/>
          <w:color w:val="000000"/>
          <w:spacing w:val="4"/>
        </w:rPr>
        <w:t>có sự thay đổi về nhân sự, cơ quan cử</w:t>
      </w:r>
      <w:r w:rsidRPr="00971A35">
        <w:rPr>
          <w:rFonts w:ascii="Times New Roman" w:hAnsi="Times New Roman"/>
          <w:color w:val="000000"/>
          <w:spacing w:val="4"/>
        </w:rPr>
        <w:br/>
        <w:t xml:space="preserve">nhân sự có trách nhiệm thông báo bằng văn bản về </w:t>
      </w:r>
      <w:r w:rsidR="00C35ED2" w:rsidRPr="00971A35">
        <w:rPr>
          <w:rFonts w:ascii="Times New Roman" w:hAnsi="Times New Roman"/>
          <w:color w:val="000000"/>
          <w:spacing w:val="4"/>
        </w:rPr>
        <w:t>Phòng</w:t>
      </w:r>
      <w:r w:rsidRPr="00971A35">
        <w:rPr>
          <w:rFonts w:ascii="Times New Roman" w:hAnsi="Times New Roman"/>
          <w:color w:val="000000"/>
          <w:spacing w:val="4"/>
        </w:rPr>
        <w:t xml:space="preserve"> </w:t>
      </w:r>
      <w:r w:rsidR="00866080" w:rsidRPr="00971A35">
        <w:rPr>
          <w:rFonts w:ascii="Times New Roman" w:hAnsi="Times New Roman"/>
          <w:color w:val="000000"/>
          <w:spacing w:val="4"/>
        </w:rPr>
        <w:t>GD&amp;ĐT</w:t>
      </w:r>
      <w:r w:rsidR="00460B1C" w:rsidRPr="00971A35">
        <w:rPr>
          <w:rFonts w:ascii="Times New Roman" w:hAnsi="Times New Roman"/>
          <w:color w:val="000000"/>
          <w:spacing w:val="4"/>
        </w:rPr>
        <w:t xml:space="preserve"> (</w:t>
      </w:r>
      <w:r w:rsidRPr="00971A35">
        <w:rPr>
          <w:rFonts w:ascii="Times New Roman" w:hAnsi="Times New Roman"/>
          <w:color w:val="000000"/>
          <w:spacing w:val="4"/>
        </w:rPr>
        <w:t>Cơ quan</w:t>
      </w:r>
      <w:r w:rsidR="00460B1C" w:rsidRPr="00971A35">
        <w:rPr>
          <w:rFonts w:ascii="Times New Roman" w:hAnsi="Times New Roman"/>
          <w:color w:val="000000"/>
          <w:spacing w:val="4"/>
        </w:rPr>
        <w:t xml:space="preserve"> </w:t>
      </w:r>
      <w:r w:rsidR="006C1D74" w:rsidRPr="00971A35">
        <w:rPr>
          <w:rFonts w:ascii="Times New Roman" w:hAnsi="Times New Roman"/>
          <w:color w:val="000000"/>
          <w:spacing w:val="4"/>
        </w:rPr>
        <w:t>T</w:t>
      </w:r>
      <w:r w:rsidRPr="00971A35">
        <w:rPr>
          <w:rFonts w:ascii="Times New Roman" w:hAnsi="Times New Roman"/>
          <w:color w:val="000000"/>
          <w:spacing w:val="4"/>
        </w:rPr>
        <w:t>hường</w:t>
      </w:r>
      <w:r w:rsidR="00C35ED2" w:rsidRPr="00971A35">
        <w:rPr>
          <w:rFonts w:ascii="Times New Roman" w:hAnsi="Times New Roman"/>
          <w:color w:val="000000"/>
          <w:spacing w:val="4"/>
        </w:rPr>
        <w:t xml:space="preserve"> trực)</w:t>
      </w:r>
      <w:r w:rsidRPr="00971A35">
        <w:rPr>
          <w:rFonts w:ascii="Times New Roman" w:hAnsi="Times New Roman"/>
          <w:color w:val="000000"/>
          <w:spacing w:val="4"/>
        </w:rPr>
        <w:t xml:space="preserve">. </w:t>
      </w:r>
    </w:p>
    <w:p w14:paraId="5AC4AC77" w14:textId="35F12F4C" w:rsidR="00A76BB8" w:rsidRPr="00490B9E" w:rsidRDefault="00A76BB8" w:rsidP="0018193B">
      <w:pPr>
        <w:spacing w:before="120" w:after="120" w:line="360" w:lineRule="exact"/>
        <w:ind w:firstLine="720"/>
        <w:jc w:val="both"/>
        <w:rPr>
          <w:rFonts w:ascii="Times New Roman" w:hAnsi="Times New Roman"/>
          <w:color w:val="000000"/>
        </w:rPr>
      </w:pPr>
      <w:r w:rsidRPr="00490B9E">
        <w:rPr>
          <w:rFonts w:ascii="Times New Roman" w:hAnsi="Times New Roman"/>
          <w:color w:val="000000"/>
        </w:rPr>
        <w:t xml:space="preserve">6. Những vướng mắc phát sinh trong quá trình phối hợp công tác phải được trao đổi, thảo luận để thống nhất phương án giải quyết. Trường hợp không thống nhất phương án giải quyết thì báo cáo Trưởng Ban xem xét, chỉ đạo xử lý; trường hợp vượt thẩm quyền, Trưởng Ban báo cáo, xin ý kiến Chủ tịch UBND </w:t>
      </w:r>
      <w:r w:rsidR="00C35ED2">
        <w:rPr>
          <w:rFonts w:ascii="Times New Roman" w:hAnsi="Times New Roman"/>
          <w:color w:val="000000"/>
        </w:rPr>
        <w:t>huyện</w:t>
      </w:r>
      <w:r w:rsidR="007B75CF" w:rsidRPr="00490B9E">
        <w:rPr>
          <w:rFonts w:ascii="Times New Roman" w:hAnsi="Times New Roman"/>
          <w:color w:val="000000"/>
        </w:rPr>
        <w:t>.</w:t>
      </w:r>
    </w:p>
    <w:p w14:paraId="2A1200E9" w14:textId="08B56C50" w:rsidR="003B784E" w:rsidRPr="00490B9E" w:rsidRDefault="003B784E" w:rsidP="0018193B">
      <w:pPr>
        <w:jc w:val="center"/>
        <w:rPr>
          <w:rFonts w:ascii="Times New Roman" w:hAnsi="Times New Roman"/>
          <w:b/>
          <w:szCs w:val="32"/>
          <w:lang w:val="nl-NL"/>
        </w:rPr>
      </w:pPr>
      <w:r w:rsidRPr="00490B9E">
        <w:rPr>
          <w:rFonts w:ascii="Times New Roman" w:hAnsi="Times New Roman"/>
          <w:b/>
          <w:szCs w:val="32"/>
          <w:lang w:val="nl-NL"/>
        </w:rPr>
        <w:lastRenderedPageBreak/>
        <w:t>Chương II</w:t>
      </w:r>
    </w:p>
    <w:p w14:paraId="3308DF94" w14:textId="25D89825" w:rsidR="003B784E" w:rsidRPr="00490B9E" w:rsidRDefault="003B784E" w:rsidP="0018193B">
      <w:pPr>
        <w:jc w:val="center"/>
        <w:rPr>
          <w:rFonts w:ascii="Times New Roman" w:hAnsi="Times New Roman"/>
          <w:b/>
          <w:szCs w:val="32"/>
          <w:lang w:val="nl-NL"/>
        </w:rPr>
      </w:pPr>
      <w:r w:rsidRPr="00490B9E">
        <w:rPr>
          <w:rFonts w:ascii="Times New Roman" w:hAnsi="Times New Roman"/>
          <w:b/>
          <w:szCs w:val="32"/>
          <w:lang w:val="nl-NL"/>
        </w:rPr>
        <w:t>QUY ĐỊNH CỤ THỂ</w:t>
      </w:r>
    </w:p>
    <w:p w14:paraId="573F612A" w14:textId="4EDAA028" w:rsidR="002C3D5A" w:rsidRPr="00490B9E" w:rsidRDefault="003B784E" w:rsidP="0018193B">
      <w:pPr>
        <w:spacing w:before="120" w:after="120" w:line="360" w:lineRule="exact"/>
        <w:rPr>
          <w:rFonts w:ascii="Times New Roman" w:hAnsi="Times New Roman"/>
          <w:b/>
          <w:szCs w:val="32"/>
          <w:lang w:val="nl-NL"/>
        </w:rPr>
      </w:pPr>
      <w:r w:rsidRPr="00490B9E">
        <w:rPr>
          <w:rFonts w:ascii="Times New Roman" w:hAnsi="Times New Roman"/>
          <w:b/>
          <w:szCs w:val="32"/>
          <w:lang w:val="nl-NL"/>
        </w:rPr>
        <w:tab/>
        <w:t xml:space="preserve">Điều </w:t>
      </w:r>
      <w:r w:rsidR="00A76BB8" w:rsidRPr="00490B9E">
        <w:rPr>
          <w:rFonts w:ascii="Times New Roman" w:hAnsi="Times New Roman"/>
          <w:b/>
          <w:szCs w:val="32"/>
          <w:lang w:val="nl-NL"/>
        </w:rPr>
        <w:t xml:space="preserve">3. </w:t>
      </w:r>
      <w:r w:rsidR="002C3D5A" w:rsidRPr="00490B9E">
        <w:rPr>
          <w:rFonts w:ascii="Times New Roman" w:hAnsi="Times New Roman"/>
          <w:b/>
          <w:szCs w:val="32"/>
          <w:lang w:val="nl-NL"/>
        </w:rPr>
        <w:t>Nhiệm vụ, quyền hạn của Ban Chỉ đạo</w:t>
      </w:r>
    </w:p>
    <w:p w14:paraId="38A49D4A" w14:textId="5881F231" w:rsidR="00A81EC1" w:rsidRPr="00A81EC1" w:rsidRDefault="002C3D5A" w:rsidP="0018193B">
      <w:pPr>
        <w:spacing w:before="120" w:after="120" w:line="360" w:lineRule="exact"/>
        <w:jc w:val="both"/>
        <w:rPr>
          <w:rFonts w:ascii="Times New Roman" w:hAnsi="Times New Roman"/>
          <w:spacing w:val="2"/>
          <w:szCs w:val="32"/>
          <w:lang w:val="nl-NL"/>
        </w:rPr>
      </w:pPr>
      <w:r w:rsidRPr="00746CD3">
        <w:rPr>
          <w:rFonts w:ascii="Times New Roman" w:hAnsi="Times New Roman"/>
          <w:szCs w:val="32"/>
          <w:lang w:val="nl-NL"/>
        </w:rPr>
        <w:tab/>
        <w:t xml:space="preserve">1. Chỉ đạo các </w:t>
      </w:r>
      <w:r w:rsidR="00C02108">
        <w:rPr>
          <w:rFonts w:ascii="Times New Roman" w:hAnsi="Times New Roman"/>
          <w:szCs w:val="32"/>
          <w:lang w:val="nl-NL"/>
        </w:rPr>
        <w:t>cơ quan</w:t>
      </w:r>
      <w:r w:rsidR="00C02108">
        <w:rPr>
          <w:rFonts w:ascii="Times New Roman" w:hAnsi="Times New Roman"/>
          <w:szCs w:val="32"/>
          <w:lang w:val="nl-NL"/>
        </w:rPr>
        <w:t xml:space="preserve">, </w:t>
      </w:r>
      <w:r w:rsidR="00A81EC1">
        <w:rPr>
          <w:rFonts w:ascii="Times New Roman" w:hAnsi="Times New Roman"/>
          <w:szCs w:val="32"/>
          <w:lang w:val="nl-NL"/>
        </w:rPr>
        <w:t>phòng</w:t>
      </w:r>
      <w:r w:rsidRPr="00746CD3">
        <w:rPr>
          <w:rFonts w:ascii="Times New Roman" w:hAnsi="Times New Roman"/>
          <w:szCs w:val="32"/>
          <w:lang w:val="nl-NL"/>
        </w:rPr>
        <w:t xml:space="preserve">, </w:t>
      </w:r>
      <w:r w:rsidR="00A81EC1">
        <w:rPr>
          <w:rFonts w:ascii="Times New Roman" w:hAnsi="Times New Roman"/>
          <w:szCs w:val="32"/>
          <w:lang w:val="nl-NL"/>
        </w:rPr>
        <w:t>ban</w:t>
      </w:r>
      <w:r w:rsidR="00F43157">
        <w:rPr>
          <w:rFonts w:ascii="Times New Roman" w:hAnsi="Times New Roman"/>
          <w:szCs w:val="32"/>
          <w:lang w:val="nl-NL"/>
        </w:rPr>
        <w:t>,</w:t>
      </w:r>
      <w:r w:rsidRPr="00746CD3">
        <w:rPr>
          <w:rFonts w:ascii="Times New Roman" w:hAnsi="Times New Roman"/>
          <w:szCs w:val="32"/>
          <w:lang w:val="nl-NL"/>
        </w:rPr>
        <w:t xml:space="preserve"> UBND các </w:t>
      </w:r>
      <w:r w:rsidR="00A81EC1">
        <w:rPr>
          <w:rFonts w:ascii="Times New Roman" w:hAnsi="Times New Roman"/>
          <w:szCs w:val="32"/>
          <w:lang w:val="nl-NL"/>
        </w:rPr>
        <w:t>xã</w:t>
      </w:r>
      <w:r w:rsidRPr="00746CD3">
        <w:rPr>
          <w:rFonts w:ascii="Times New Roman" w:hAnsi="Times New Roman"/>
          <w:szCs w:val="32"/>
          <w:lang w:val="nl-NL"/>
        </w:rPr>
        <w:t xml:space="preserve">, </w:t>
      </w:r>
      <w:r w:rsidR="00A81EC1">
        <w:rPr>
          <w:rFonts w:ascii="Times New Roman" w:hAnsi="Times New Roman"/>
          <w:szCs w:val="32"/>
          <w:lang w:val="nl-NL"/>
        </w:rPr>
        <w:t>thị trấn</w:t>
      </w:r>
      <w:r w:rsidR="00F43157">
        <w:rPr>
          <w:rFonts w:ascii="Times New Roman" w:hAnsi="Times New Roman"/>
          <w:szCs w:val="32"/>
          <w:lang w:val="nl-NL"/>
        </w:rPr>
        <w:t xml:space="preserve"> nghiên cứu, đề </w:t>
      </w:r>
      <w:r w:rsidRPr="00746CD3">
        <w:rPr>
          <w:rFonts w:ascii="Times New Roman" w:hAnsi="Times New Roman"/>
          <w:szCs w:val="32"/>
          <w:lang w:val="nl-NL"/>
        </w:rPr>
        <w:t xml:space="preserve">xuất với UBND </w:t>
      </w:r>
      <w:r w:rsidR="00A81EC1">
        <w:rPr>
          <w:rFonts w:ascii="Times New Roman" w:hAnsi="Times New Roman"/>
          <w:szCs w:val="32"/>
          <w:lang w:val="nl-NL"/>
        </w:rPr>
        <w:t>huyện</w:t>
      </w:r>
      <w:r w:rsidRPr="00746CD3">
        <w:rPr>
          <w:rFonts w:ascii="Times New Roman" w:hAnsi="Times New Roman"/>
          <w:szCs w:val="32"/>
          <w:lang w:val="nl-NL"/>
        </w:rPr>
        <w:t xml:space="preserve">, Chủ tịch UBND </w:t>
      </w:r>
      <w:r w:rsidR="00A81EC1">
        <w:rPr>
          <w:rFonts w:ascii="Times New Roman" w:hAnsi="Times New Roman"/>
          <w:szCs w:val="32"/>
          <w:lang w:val="nl-NL"/>
        </w:rPr>
        <w:t>huyện</w:t>
      </w:r>
      <w:r w:rsidRPr="00746CD3">
        <w:rPr>
          <w:rFonts w:ascii="Times New Roman" w:hAnsi="Times New Roman"/>
          <w:szCs w:val="32"/>
          <w:lang w:val="nl-NL"/>
        </w:rPr>
        <w:t xml:space="preserve"> ph</w:t>
      </w:r>
      <w:r w:rsidR="00F43157">
        <w:rPr>
          <w:rFonts w:ascii="Times New Roman" w:hAnsi="Times New Roman"/>
          <w:szCs w:val="32"/>
          <w:lang w:val="nl-NL"/>
        </w:rPr>
        <w:t xml:space="preserve">ương hướng, nhiệm vụ, giải pháp </w:t>
      </w:r>
      <w:r w:rsidRPr="00746CD3">
        <w:rPr>
          <w:rFonts w:ascii="Times New Roman" w:hAnsi="Times New Roman"/>
          <w:szCs w:val="32"/>
          <w:lang w:val="nl-NL"/>
        </w:rPr>
        <w:t>để giải quyết, hỗ trợ thực hiện tốt Kế hoạch số</w:t>
      </w:r>
      <w:r w:rsidR="00A81EC1">
        <w:rPr>
          <w:rFonts w:ascii="Times New Roman" w:hAnsi="Times New Roman"/>
          <w:szCs w:val="32"/>
          <w:lang w:val="nl-NL"/>
        </w:rPr>
        <w:t xml:space="preserve"> 36/KH-UBND</w:t>
      </w:r>
      <w:r w:rsidRPr="00746CD3">
        <w:rPr>
          <w:rFonts w:ascii="Times New Roman" w:hAnsi="Times New Roman"/>
          <w:szCs w:val="32"/>
          <w:lang w:val="nl-NL"/>
        </w:rPr>
        <w:t xml:space="preserve"> </w:t>
      </w:r>
      <w:r w:rsidR="00A81EC1" w:rsidRPr="00A81EC1">
        <w:rPr>
          <w:rFonts w:ascii="Times New Roman" w:hAnsi="Times New Roman"/>
          <w:spacing w:val="2"/>
          <w:szCs w:val="32"/>
          <w:lang w:val="nl-NL"/>
        </w:rPr>
        <w:t xml:space="preserve">ngày 26/2/2021 của UBND huyện Tân Yên về việc ban hành Kế hoạch xây dựng trường học đạt chuẩn quốc gia giai đoạn 2021-2025; </w:t>
      </w:r>
    </w:p>
    <w:p w14:paraId="527D8B44" w14:textId="144EFAEA" w:rsidR="0093692C" w:rsidRPr="00490B9E" w:rsidRDefault="002C3D5A" w:rsidP="0018193B">
      <w:pPr>
        <w:spacing w:before="120" w:after="120" w:line="360" w:lineRule="exact"/>
        <w:jc w:val="both"/>
        <w:rPr>
          <w:rFonts w:ascii="Times New Roman" w:hAnsi="Times New Roman"/>
          <w:szCs w:val="32"/>
          <w:lang w:val="nl-NL"/>
        </w:rPr>
      </w:pPr>
      <w:r w:rsidRPr="00490B9E">
        <w:rPr>
          <w:rFonts w:ascii="Times New Roman" w:hAnsi="Times New Roman"/>
          <w:szCs w:val="32"/>
          <w:lang w:val="nl-NL"/>
        </w:rPr>
        <w:tab/>
        <w:t xml:space="preserve">2. Giúp Chủ tịch UBND </w:t>
      </w:r>
      <w:r w:rsidR="00A81EC1">
        <w:rPr>
          <w:rFonts w:ascii="Times New Roman" w:hAnsi="Times New Roman"/>
          <w:szCs w:val="32"/>
          <w:lang w:val="nl-NL"/>
        </w:rPr>
        <w:t>huyện</w:t>
      </w:r>
      <w:r w:rsidRPr="00490B9E">
        <w:rPr>
          <w:rFonts w:ascii="Times New Roman" w:hAnsi="Times New Roman"/>
          <w:szCs w:val="32"/>
          <w:lang w:val="nl-NL"/>
        </w:rPr>
        <w:t xml:space="preserve"> tổ chức, chỉ đạo, điều hành về </w:t>
      </w:r>
      <w:r w:rsidR="00C1419B" w:rsidRPr="00490B9E">
        <w:rPr>
          <w:rFonts w:ascii="Times New Roman" w:hAnsi="Times New Roman"/>
          <w:szCs w:val="32"/>
          <w:lang w:val="nl-NL"/>
        </w:rPr>
        <w:t>kế hoạch xây dựng trường học đạt chuẩn quốc gia giai đoạn 2021-2025</w:t>
      </w:r>
      <w:r w:rsidRPr="00490B9E">
        <w:rPr>
          <w:rFonts w:ascii="Times New Roman" w:hAnsi="Times New Roman"/>
          <w:szCs w:val="32"/>
          <w:lang w:val="nl-NL"/>
        </w:rPr>
        <w:t xml:space="preserve"> theo hướng phát triển</w:t>
      </w:r>
      <w:r w:rsidRPr="00490B9E">
        <w:rPr>
          <w:rFonts w:ascii="Times New Roman" w:hAnsi="Times New Roman"/>
          <w:szCs w:val="32"/>
          <w:lang w:val="nl-NL"/>
        </w:rPr>
        <w:br/>
        <w:t>bền vững</w:t>
      </w:r>
      <w:r w:rsidR="00C1419B" w:rsidRPr="00490B9E">
        <w:rPr>
          <w:rFonts w:ascii="Times New Roman" w:hAnsi="Times New Roman"/>
          <w:szCs w:val="32"/>
          <w:lang w:val="nl-NL"/>
        </w:rPr>
        <w:t xml:space="preserve"> nhằm </w:t>
      </w:r>
      <w:r w:rsidR="00B51B3F" w:rsidRPr="00490B9E">
        <w:rPr>
          <w:rFonts w:ascii="Times New Roman" w:hAnsi="Times New Roman"/>
          <w:szCs w:val="32"/>
          <w:lang w:val="nl-NL"/>
        </w:rPr>
        <w:t xml:space="preserve">góp phần </w:t>
      </w:r>
      <w:r w:rsidR="00C1419B" w:rsidRPr="00490B9E">
        <w:rPr>
          <w:rFonts w:ascii="Times New Roman" w:hAnsi="Times New Roman"/>
          <w:szCs w:val="32"/>
          <w:lang w:val="nl-NL"/>
        </w:rPr>
        <w:t>nâng cao chất lượng giáo dục và đào tạo</w:t>
      </w:r>
      <w:r w:rsidR="0093692C" w:rsidRPr="00490B9E">
        <w:rPr>
          <w:rFonts w:ascii="Times New Roman" w:hAnsi="Times New Roman"/>
          <w:szCs w:val="32"/>
          <w:lang w:val="nl-NL"/>
        </w:rPr>
        <w:t>. Đ</w:t>
      </w:r>
      <w:r w:rsidRPr="00490B9E">
        <w:rPr>
          <w:rFonts w:ascii="Times New Roman" w:hAnsi="Times New Roman"/>
          <w:szCs w:val="32"/>
          <w:lang w:val="nl-NL"/>
        </w:rPr>
        <w:t xml:space="preserve">iều hòa, phối hợp giữa các </w:t>
      </w:r>
      <w:r w:rsidR="00C02108">
        <w:rPr>
          <w:rFonts w:ascii="Times New Roman" w:hAnsi="Times New Roman"/>
          <w:szCs w:val="32"/>
          <w:lang w:val="nl-NL"/>
        </w:rPr>
        <w:t xml:space="preserve">cơ quan, </w:t>
      </w:r>
      <w:r w:rsidR="00A81EC1">
        <w:rPr>
          <w:rFonts w:ascii="Times New Roman" w:hAnsi="Times New Roman"/>
          <w:szCs w:val="32"/>
          <w:lang w:val="nl-NL"/>
        </w:rPr>
        <w:t>phòng</w:t>
      </w:r>
      <w:r w:rsidR="00A81EC1" w:rsidRPr="00746CD3">
        <w:rPr>
          <w:rFonts w:ascii="Times New Roman" w:hAnsi="Times New Roman"/>
          <w:szCs w:val="32"/>
          <w:lang w:val="nl-NL"/>
        </w:rPr>
        <w:t xml:space="preserve">, </w:t>
      </w:r>
      <w:r w:rsidR="00A81EC1">
        <w:rPr>
          <w:rFonts w:ascii="Times New Roman" w:hAnsi="Times New Roman"/>
          <w:szCs w:val="32"/>
          <w:lang w:val="nl-NL"/>
        </w:rPr>
        <w:t>ban</w:t>
      </w:r>
      <w:r w:rsidR="001D2C17">
        <w:rPr>
          <w:rFonts w:ascii="Times New Roman" w:hAnsi="Times New Roman"/>
          <w:szCs w:val="32"/>
          <w:lang w:val="nl-NL"/>
        </w:rPr>
        <w:t>,</w:t>
      </w:r>
      <w:r w:rsidR="00A81EC1" w:rsidRPr="00746CD3">
        <w:rPr>
          <w:rFonts w:ascii="Times New Roman" w:hAnsi="Times New Roman"/>
          <w:szCs w:val="32"/>
          <w:lang w:val="nl-NL"/>
        </w:rPr>
        <w:t xml:space="preserve"> UBND các </w:t>
      </w:r>
      <w:r w:rsidR="00A81EC1">
        <w:rPr>
          <w:rFonts w:ascii="Times New Roman" w:hAnsi="Times New Roman"/>
          <w:szCs w:val="32"/>
          <w:lang w:val="nl-NL"/>
        </w:rPr>
        <w:t>xã</w:t>
      </w:r>
      <w:r w:rsidR="00A81EC1" w:rsidRPr="00746CD3">
        <w:rPr>
          <w:rFonts w:ascii="Times New Roman" w:hAnsi="Times New Roman"/>
          <w:szCs w:val="32"/>
          <w:lang w:val="nl-NL"/>
        </w:rPr>
        <w:t xml:space="preserve">, </w:t>
      </w:r>
      <w:r w:rsidR="00A81EC1">
        <w:rPr>
          <w:rFonts w:ascii="Times New Roman" w:hAnsi="Times New Roman"/>
          <w:szCs w:val="32"/>
          <w:lang w:val="nl-NL"/>
        </w:rPr>
        <w:t>thị trấn</w:t>
      </w:r>
      <w:r w:rsidR="00A81EC1" w:rsidRPr="00490B9E">
        <w:rPr>
          <w:rFonts w:ascii="Times New Roman" w:hAnsi="Times New Roman"/>
          <w:szCs w:val="32"/>
          <w:lang w:val="nl-NL"/>
        </w:rPr>
        <w:t xml:space="preserve"> </w:t>
      </w:r>
      <w:r w:rsidRPr="00490B9E">
        <w:rPr>
          <w:rFonts w:ascii="Times New Roman" w:hAnsi="Times New Roman"/>
          <w:szCs w:val="32"/>
          <w:lang w:val="nl-NL"/>
        </w:rPr>
        <w:t>trong giải quyết những</w:t>
      </w:r>
      <w:r w:rsidR="0093692C" w:rsidRPr="00490B9E">
        <w:rPr>
          <w:rFonts w:ascii="Times New Roman" w:hAnsi="Times New Roman"/>
          <w:szCs w:val="32"/>
          <w:lang w:val="nl-NL"/>
        </w:rPr>
        <w:t xml:space="preserve"> </w:t>
      </w:r>
      <w:r w:rsidRPr="00490B9E">
        <w:rPr>
          <w:rFonts w:ascii="Times New Roman" w:hAnsi="Times New Roman"/>
          <w:szCs w:val="32"/>
          <w:lang w:val="nl-NL"/>
        </w:rPr>
        <w:t xml:space="preserve">vấn đề liên ngành </w:t>
      </w:r>
      <w:r w:rsidR="0093692C" w:rsidRPr="00490B9E">
        <w:rPr>
          <w:rFonts w:ascii="Times New Roman" w:hAnsi="Times New Roman"/>
          <w:szCs w:val="32"/>
          <w:lang w:val="nl-NL"/>
        </w:rPr>
        <w:t xml:space="preserve">khi </w:t>
      </w:r>
      <w:r w:rsidRPr="00490B9E">
        <w:rPr>
          <w:rFonts w:ascii="Times New Roman" w:hAnsi="Times New Roman"/>
          <w:szCs w:val="32"/>
          <w:lang w:val="nl-NL"/>
        </w:rPr>
        <w:t>thực hiện</w:t>
      </w:r>
      <w:r w:rsidR="0093692C" w:rsidRPr="00490B9E">
        <w:rPr>
          <w:rFonts w:ascii="Times New Roman" w:hAnsi="Times New Roman"/>
          <w:szCs w:val="32"/>
          <w:lang w:val="nl-NL"/>
        </w:rPr>
        <w:t xml:space="preserve"> nhiệm vụ.</w:t>
      </w:r>
    </w:p>
    <w:p w14:paraId="7134378E" w14:textId="091E87B2" w:rsidR="00177546" w:rsidRPr="00490B9E" w:rsidRDefault="0093692C" w:rsidP="0018193B">
      <w:pPr>
        <w:spacing w:before="120" w:after="120" w:line="360" w:lineRule="exact"/>
        <w:jc w:val="both"/>
        <w:rPr>
          <w:rFonts w:ascii="Times New Roman" w:hAnsi="Times New Roman"/>
          <w:szCs w:val="32"/>
          <w:lang w:val="nl-NL"/>
        </w:rPr>
      </w:pPr>
      <w:r w:rsidRPr="00490B9E">
        <w:rPr>
          <w:rFonts w:ascii="Times New Roman" w:hAnsi="Times New Roman"/>
          <w:szCs w:val="32"/>
          <w:lang w:val="nl-NL"/>
        </w:rPr>
        <w:tab/>
      </w:r>
      <w:r w:rsidR="002C3D5A" w:rsidRPr="00490B9E">
        <w:rPr>
          <w:rFonts w:ascii="Times New Roman" w:hAnsi="Times New Roman"/>
          <w:szCs w:val="32"/>
          <w:lang w:val="nl-NL"/>
        </w:rPr>
        <w:t xml:space="preserve">3. Giúp Chủ tịch UBND </w:t>
      </w:r>
      <w:r w:rsidR="005805E3">
        <w:rPr>
          <w:rFonts w:ascii="Times New Roman" w:hAnsi="Times New Roman"/>
          <w:szCs w:val="32"/>
          <w:lang w:val="nl-NL"/>
        </w:rPr>
        <w:t>huyện</w:t>
      </w:r>
      <w:r w:rsidR="002C3D5A" w:rsidRPr="00490B9E">
        <w:rPr>
          <w:rFonts w:ascii="Times New Roman" w:hAnsi="Times New Roman"/>
          <w:szCs w:val="32"/>
          <w:lang w:val="nl-NL"/>
        </w:rPr>
        <w:t xml:space="preserve"> đôn đốc, phối hợp giữa các </w:t>
      </w:r>
      <w:r w:rsidR="00C02108">
        <w:rPr>
          <w:rFonts w:ascii="Times New Roman" w:hAnsi="Times New Roman"/>
          <w:szCs w:val="32"/>
          <w:lang w:val="nl-NL"/>
        </w:rPr>
        <w:t xml:space="preserve">cơ quan, </w:t>
      </w:r>
      <w:r w:rsidR="005805E3">
        <w:rPr>
          <w:rFonts w:ascii="Times New Roman" w:hAnsi="Times New Roman"/>
          <w:szCs w:val="32"/>
          <w:lang w:val="nl-NL"/>
        </w:rPr>
        <w:t>phòng</w:t>
      </w:r>
      <w:r w:rsidR="002C3D5A" w:rsidRPr="00490B9E">
        <w:rPr>
          <w:rFonts w:ascii="Times New Roman" w:hAnsi="Times New Roman"/>
          <w:szCs w:val="32"/>
          <w:lang w:val="nl-NL"/>
        </w:rPr>
        <w:t xml:space="preserve">, </w:t>
      </w:r>
      <w:r w:rsidR="005805E3">
        <w:rPr>
          <w:rFonts w:ascii="Times New Roman" w:hAnsi="Times New Roman"/>
          <w:szCs w:val="32"/>
          <w:lang w:val="nl-NL"/>
        </w:rPr>
        <w:t>ban</w:t>
      </w:r>
      <w:r w:rsidR="00F3727A">
        <w:rPr>
          <w:rFonts w:ascii="Times New Roman" w:hAnsi="Times New Roman"/>
          <w:szCs w:val="32"/>
          <w:lang w:val="nl-NL"/>
        </w:rPr>
        <w:t xml:space="preserve">, </w:t>
      </w:r>
      <w:r w:rsidR="002C3D5A" w:rsidRPr="00490B9E">
        <w:rPr>
          <w:rFonts w:ascii="Times New Roman" w:hAnsi="Times New Roman"/>
          <w:szCs w:val="32"/>
          <w:lang w:val="nl-NL"/>
        </w:rPr>
        <w:t xml:space="preserve">UBND các </w:t>
      </w:r>
      <w:r w:rsidR="005805E3">
        <w:rPr>
          <w:rFonts w:ascii="Times New Roman" w:hAnsi="Times New Roman"/>
          <w:szCs w:val="32"/>
          <w:lang w:val="nl-NL"/>
        </w:rPr>
        <w:t>xã, thị trấn</w:t>
      </w:r>
      <w:r w:rsidR="002C3D5A" w:rsidRPr="00490B9E">
        <w:rPr>
          <w:rFonts w:ascii="Times New Roman" w:hAnsi="Times New Roman"/>
          <w:szCs w:val="32"/>
          <w:lang w:val="nl-NL"/>
        </w:rPr>
        <w:t xml:space="preserve"> với các cơ quan Mặt trận Tổ quốc và các</w:t>
      </w:r>
      <w:r w:rsidR="00177546" w:rsidRPr="00490B9E">
        <w:rPr>
          <w:rFonts w:ascii="Times New Roman" w:hAnsi="Times New Roman"/>
          <w:szCs w:val="32"/>
          <w:lang w:val="nl-NL"/>
        </w:rPr>
        <w:t xml:space="preserve"> </w:t>
      </w:r>
      <w:r w:rsidR="005805E3">
        <w:rPr>
          <w:rFonts w:ascii="Times New Roman" w:hAnsi="Times New Roman"/>
          <w:szCs w:val="32"/>
          <w:lang w:val="nl-NL"/>
        </w:rPr>
        <w:t>đoàn thể nhân dân trong huyện</w:t>
      </w:r>
      <w:r w:rsidR="002C3D5A" w:rsidRPr="00490B9E">
        <w:rPr>
          <w:rFonts w:ascii="Times New Roman" w:hAnsi="Times New Roman"/>
          <w:szCs w:val="32"/>
          <w:lang w:val="nl-NL"/>
        </w:rPr>
        <w:t xml:space="preserve"> nhằm huy động tối đa </w:t>
      </w:r>
      <w:r w:rsidR="00EF0784" w:rsidRPr="00490B9E">
        <w:rPr>
          <w:rFonts w:ascii="Times New Roman" w:hAnsi="Times New Roman"/>
          <w:szCs w:val="32"/>
          <w:lang w:val="nl-NL"/>
        </w:rPr>
        <w:t xml:space="preserve">mọi </w:t>
      </w:r>
      <w:r w:rsidR="00F3727A">
        <w:rPr>
          <w:rFonts w:ascii="Times New Roman" w:hAnsi="Times New Roman"/>
          <w:szCs w:val="32"/>
          <w:lang w:val="nl-NL"/>
        </w:rPr>
        <w:t xml:space="preserve">nguồn lực tham gia, </w:t>
      </w:r>
      <w:r w:rsidR="002C3D5A" w:rsidRPr="00490B9E">
        <w:rPr>
          <w:rFonts w:ascii="Times New Roman" w:hAnsi="Times New Roman"/>
          <w:szCs w:val="32"/>
          <w:lang w:val="nl-NL"/>
        </w:rPr>
        <w:t>hỗ trợ</w:t>
      </w:r>
      <w:r w:rsidR="00177546" w:rsidRPr="00490B9E">
        <w:rPr>
          <w:rFonts w:ascii="Times New Roman" w:hAnsi="Times New Roman"/>
          <w:szCs w:val="32"/>
          <w:lang w:val="nl-NL"/>
        </w:rPr>
        <w:t xml:space="preserve"> xây dựng trường học đạt chuẩn quốc gia.</w:t>
      </w:r>
    </w:p>
    <w:p w14:paraId="42A50435" w14:textId="3BFCDFCD" w:rsidR="00C72E81" w:rsidRPr="00490B9E" w:rsidRDefault="00D73114" w:rsidP="0018193B">
      <w:pPr>
        <w:spacing w:before="120" w:after="120" w:line="360" w:lineRule="exact"/>
        <w:jc w:val="both"/>
        <w:rPr>
          <w:rFonts w:ascii="Times New Roman" w:hAnsi="Times New Roman"/>
          <w:b/>
          <w:szCs w:val="32"/>
          <w:lang w:val="nl-NL"/>
        </w:rPr>
      </w:pPr>
      <w:r w:rsidRPr="00490B9E">
        <w:rPr>
          <w:rFonts w:ascii="Times New Roman" w:hAnsi="Times New Roman"/>
          <w:b/>
          <w:szCs w:val="32"/>
          <w:lang w:val="nl-NL"/>
        </w:rPr>
        <w:tab/>
        <w:t>Điều 4. Nhiệm vụ, quyền hạn các thành viên Ban Ch</w:t>
      </w:r>
      <w:r w:rsidR="004E31BB" w:rsidRPr="00490B9E">
        <w:rPr>
          <w:rFonts w:ascii="Times New Roman" w:hAnsi="Times New Roman"/>
          <w:b/>
          <w:szCs w:val="32"/>
          <w:lang w:val="nl-NL"/>
        </w:rPr>
        <w:t>ỉ đạo</w:t>
      </w:r>
    </w:p>
    <w:p w14:paraId="38666434" w14:textId="64E5CA5F" w:rsidR="00D73114" w:rsidRDefault="00D73114" w:rsidP="0018193B">
      <w:pPr>
        <w:spacing w:before="120" w:after="120" w:line="360" w:lineRule="exact"/>
        <w:jc w:val="both"/>
        <w:rPr>
          <w:rFonts w:ascii="Times New Roman" w:hAnsi="Times New Roman"/>
          <w:szCs w:val="32"/>
          <w:lang w:val="nl-NL"/>
        </w:rPr>
      </w:pPr>
      <w:r w:rsidRPr="00490B9E">
        <w:rPr>
          <w:rFonts w:ascii="Times New Roman" w:hAnsi="Times New Roman"/>
          <w:szCs w:val="32"/>
          <w:lang w:val="nl-NL"/>
        </w:rPr>
        <w:tab/>
      </w:r>
      <w:r w:rsidR="009D05CF" w:rsidRPr="00490B9E">
        <w:rPr>
          <w:rFonts w:ascii="Times New Roman" w:hAnsi="Times New Roman"/>
          <w:szCs w:val="32"/>
          <w:lang w:val="nl-NL"/>
        </w:rPr>
        <w:t>1. Trưởng Ban Chỉ đạo</w:t>
      </w:r>
    </w:p>
    <w:p w14:paraId="20666669" w14:textId="34650208" w:rsidR="00255759" w:rsidRPr="006F6699" w:rsidRDefault="00255759" w:rsidP="0018193B">
      <w:pPr>
        <w:spacing w:before="120" w:after="120" w:line="360" w:lineRule="exact"/>
        <w:ind w:firstLine="709"/>
        <w:jc w:val="both"/>
        <w:rPr>
          <w:rStyle w:val="fontstyle01"/>
          <w:rFonts w:ascii="Times New Roman" w:hAnsi="Times New Roman"/>
        </w:rPr>
      </w:pPr>
      <w:r w:rsidRPr="00255759">
        <w:rPr>
          <w:rStyle w:val="fontstyle01"/>
          <w:rFonts w:ascii="Times New Roman" w:hAnsi="Times New Roman"/>
        </w:rPr>
        <w:t>Quyết định những vấn đề thuộc phạm vi, chức năng, nhiệm vụ của Ban</w:t>
      </w:r>
      <w:r w:rsidRPr="00255759">
        <w:rPr>
          <w:rFonts w:ascii="Times New Roman" w:hAnsi="Times New Roman"/>
          <w:color w:val="000000"/>
        </w:rPr>
        <w:br/>
      </w:r>
      <w:r w:rsidRPr="00255759">
        <w:rPr>
          <w:rStyle w:val="fontstyle01"/>
          <w:rFonts w:ascii="Times New Roman" w:hAnsi="Times New Roman"/>
        </w:rPr>
        <w:t>chỉ đạo huyện; chịu trách nhiệm trước UBND huyện về tiến độ và kết quả thực</w:t>
      </w:r>
      <w:r w:rsidRPr="00255759">
        <w:rPr>
          <w:rFonts w:ascii="Times New Roman" w:hAnsi="Times New Roman"/>
          <w:color w:val="000000"/>
        </w:rPr>
        <w:br/>
      </w:r>
      <w:r w:rsidRPr="00255759">
        <w:rPr>
          <w:rStyle w:val="fontstyle01"/>
          <w:rFonts w:ascii="Times New Roman" w:hAnsi="Times New Roman"/>
        </w:rPr>
        <w:t>hiện Kế hoạch; phân công các thành viên Ban Chỉ đạo phụ trách các công việc</w:t>
      </w:r>
      <w:r w:rsidRPr="00255759">
        <w:rPr>
          <w:rFonts w:ascii="Times New Roman" w:hAnsi="Times New Roman"/>
          <w:color w:val="000000"/>
        </w:rPr>
        <w:br/>
      </w:r>
      <w:r w:rsidR="006F6699">
        <w:rPr>
          <w:rStyle w:val="fontstyle01"/>
          <w:rFonts w:ascii="Times New Roman" w:hAnsi="Times New Roman"/>
        </w:rPr>
        <w:t xml:space="preserve">có liên quan đến Kế hoạch </w:t>
      </w:r>
      <w:r w:rsidR="006F6699" w:rsidRPr="006F6699">
        <w:rPr>
          <w:rFonts w:ascii="Times New Roman" w:hAnsi="Times New Roman"/>
        </w:rPr>
        <w:t>và chỉ đạo sự phối hợp thực hiện giữa các thành viên.</w:t>
      </w:r>
      <w:r w:rsidRPr="006F6699">
        <w:rPr>
          <w:rStyle w:val="fontstyle01"/>
          <w:rFonts w:ascii="Times New Roman" w:hAnsi="Times New Roman"/>
        </w:rPr>
        <w:t xml:space="preserve"> </w:t>
      </w:r>
    </w:p>
    <w:p w14:paraId="6EBB5537" w14:textId="70638517" w:rsidR="009D05CF" w:rsidRPr="00490B9E" w:rsidRDefault="00255759" w:rsidP="0018193B">
      <w:pPr>
        <w:spacing w:before="120" w:after="120" w:line="360" w:lineRule="exact"/>
        <w:ind w:firstLine="709"/>
        <w:jc w:val="both"/>
        <w:rPr>
          <w:rFonts w:ascii="Times New Roman" w:hAnsi="Times New Roman"/>
          <w:szCs w:val="32"/>
          <w:lang w:val="nl-NL"/>
        </w:rPr>
      </w:pPr>
      <w:r w:rsidRPr="00255759">
        <w:rPr>
          <w:rStyle w:val="fontstyle01"/>
          <w:rFonts w:ascii="Times New Roman" w:hAnsi="Times New Roman"/>
        </w:rPr>
        <w:t>Chủ trì các phiên họp Ban Chỉ đạo cấp huyện.</w:t>
      </w:r>
      <w:r w:rsidR="00F420C1">
        <w:rPr>
          <w:rFonts w:ascii="Times New Roman" w:hAnsi="Times New Roman"/>
          <w:szCs w:val="32"/>
          <w:lang w:val="nl-NL"/>
        </w:rPr>
        <w:t xml:space="preserve"> Ủy quyền cho Phó B</w:t>
      </w:r>
      <w:r w:rsidR="001A0E88" w:rsidRPr="00490B9E">
        <w:rPr>
          <w:rFonts w:ascii="Times New Roman" w:hAnsi="Times New Roman"/>
          <w:szCs w:val="32"/>
          <w:lang w:val="nl-NL"/>
        </w:rPr>
        <w:t xml:space="preserve">an </w:t>
      </w:r>
      <w:r w:rsidR="0086236F" w:rsidRPr="00490B9E">
        <w:rPr>
          <w:rFonts w:ascii="Times New Roman" w:hAnsi="Times New Roman"/>
          <w:szCs w:val="32"/>
          <w:lang w:val="nl-NL"/>
        </w:rPr>
        <w:t>C</w:t>
      </w:r>
      <w:r w:rsidR="001A0E88" w:rsidRPr="00490B9E">
        <w:rPr>
          <w:rFonts w:ascii="Times New Roman" w:hAnsi="Times New Roman"/>
          <w:szCs w:val="32"/>
          <w:lang w:val="nl-NL"/>
        </w:rPr>
        <w:t xml:space="preserve">hỉ đạo </w:t>
      </w:r>
      <w:r>
        <w:rPr>
          <w:rFonts w:ascii="Times New Roman" w:hAnsi="Times New Roman"/>
          <w:szCs w:val="32"/>
          <w:lang w:val="nl-NL"/>
        </w:rPr>
        <w:t>t</w:t>
      </w:r>
      <w:r w:rsidR="0086236F" w:rsidRPr="00490B9E">
        <w:rPr>
          <w:rFonts w:ascii="Times New Roman" w:hAnsi="Times New Roman"/>
          <w:szCs w:val="32"/>
          <w:lang w:val="nl-NL"/>
        </w:rPr>
        <w:t xml:space="preserve">hường trực </w:t>
      </w:r>
      <w:r w:rsidR="001A0E88" w:rsidRPr="00490B9E">
        <w:rPr>
          <w:rFonts w:ascii="Times New Roman" w:hAnsi="Times New Roman"/>
          <w:szCs w:val="32"/>
          <w:lang w:val="nl-NL"/>
        </w:rPr>
        <w:t>giải quyết các công việc thuộc</w:t>
      </w:r>
      <w:r w:rsidR="0086236F" w:rsidRPr="00490B9E">
        <w:rPr>
          <w:rFonts w:ascii="Times New Roman" w:hAnsi="Times New Roman"/>
          <w:szCs w:val="32"/>
          <w:lang w:val="nl-NL"/>
        </w:rPr>
        <w:t xml:space="preserve"> </w:t>
      </w:r>
      <w:r w:rsidR="001A0E88" w:rsidRPr="00490B9E">
        <w:rPr>
          <w:rFonts w:ascii="Times New Roman" w:hAnsi="Times New Roman"/>
          <w:szCs w:val="32"/>
          <w:lang w:val="nl-NL"/>
        </w:rPr>
        <w:t>thẩm quyền khi vắng mặ</w:t>
      </w:r>
      <w:r w:rsidR="0086236F" w:rsidRPr="00490B9E">
        <w:rPr>
          <w:rFonts w:ascii="Times New Roman" w:hAnsi="Times New Roman"/>
          <w:szCs w:val="32"/>
          <w:lang w:val="nl-NL"/>
        </w:rPr>
        <w:t>t</w:t>
      </w:r>
      <w:r w:rsidR="00261CE7" w:rsidRPr="00490B9E">
        <w:rPr>
          <w:rFonts w:ascii="Times New Roman" w:hAnsi="Times New Roman"/>
          <w:szCs w:val="32"/>
          <w:lang w:val="nl-NL"/>
        </w:rPr>
        <w:t>.</w:t>
      </w:r>
    </w:p>
    <w:p w14:paraId="500C6C9A" w14:textId="46241168" w:rsidR="009D05CF" w:rsidRPr="00490B9E" w:rsidRDefault="002F3953" w:rsidP="0018193B">
      <w:pPr>
        <w:spacing w:before="120" w:after="120" w:line="360" w:lineRule="exact"/>
        <w:jc w:val="both"/>
        <w:rPr>
          <w:rFonts w:ascii="Times New Roman" w:hAnsi="Times New Roman"/>
          <w:szCs w:val="32"/>
          <w:lang w:val="nl-NL"/>
        </w:rPr>
      </w:pPr>
      <w:r>
        <w:rPr>
          <w:rFonts w:ascii="Times New Roman" w:hAnsi="Times New Roman"/>
          <w:szCs w:val="32"/>
          <w:lang w:val="nl-NL"/>
        </w:rPr>
        <w:tab/>
        <w:t xml:space="preserve">2. Phó </w:t>
      </w:r>
      <w:r w:rsidR="00F420C1">
        <w:rPr>
          <w:rFonts w:ascii="Times New Roman" w:hAnsi="Times New Roman"/>
          <w:szCs w:val="32"/>
          <w:lang w:val="nl-NL"/>
        </w:rPr>
        <w:t>B</w:t>
      </w:r>
      <w:r w:rsidR="00863F9A" w:rsidRPr="00490B9E">
        <w:rPr>
          <w:rFonts w:ascii="Times New Roman" w:hAnsi="Times New Roman"/>
          <w:szCs w:val="32"/>
          <w:lang w:val="nl-NL"/>
        </w:rPr>
        <w:t>an</w:t>
      </w:r>
      <w:r>
        <w:rPr>
          <w:rFonts w:ascii="Times New Roman" w:hAnsi="Times New Roman"/>
          <w:szCs w:val="32"/>
          <w:lang w:val="nl-NL"/>
        </w:rPr>
        <w:t xml:space="preserve"> </w:t>
      </w:r>
      <w:r w:rsidRPr="00490B9E">
        <w:rPr>
          <w:rFonts w:ascii="Times New Roman" w:hAnsi="Times New Roman"/>
          <w:szCs w:val="32"/>
          <w:lang w:val="nl-NL"/>
        </w:rPr>
        <w:t>Chỉ đạo</w:t>
      </w:r>
    </w:p>
    <w:p w14:paraId="3AEB4CB8" w14:textId="015E7338" w:rsidR="00126806" w:rsidRPr="00490B9E" w:rsidRDefault="00863F9A" w:rsidP="0018193B">
      <w:pPr>
        <w:spacing w:before="120" w:after="120" w:line="360" w:lineRule="exact"/>
        <w:ind w:firstLine="720"/>
        <w:jc w:val="both"/>
        <w:rPr>
          <w:rFonts w:ascii="Times New Roman" w:hAnsi="Times New Roman"/>
          <w:szCs w:val="32"/>
          <w:lang w:val="nl-NL"/>
        </w:rPr>
      </w:pPr>
      <w:r w:rsidRPr="00490B9E">
        <w:rPr>
          <w:rFonts w:ascii="Times New Roman" w:hAnsi="Times New Roman"/>
          <w:szCs w:val="32"/>
          <w:lang w:val="nl-NL"/>
        </w:rPr>
        <w:t>Giúp Trưởng Ban Chỉ đạo tổ chức thực hiện các nhiệm vụ thuộc thẩm</w:t>
      </w:r>
      <w:r w:rsidR="00EA2EC7" w:rsidRPr="00490B9E">
        <w:rPr>
          <w:rFonts w:ascii="Times New Roman" w:hAnsi="Times New Roman"/>
          <w:szCs w:val="32"/>
          <w:lang w:val="nl-NL"/>
        </w:rPr>
        <w:t xml:space="preserve"> </w:t>
      </w:r>
      <w:r w:rsidRPr="00490B9E">
        <w:rPr>
          <w:rFonts w:ascii="Times New Roman" w:hAnsi="Times New Roman"/>
          <w:szCs w:val="32"/>
          <w:lang w:val="nl-NL"/>
        </w:rPr>
        <w:t>quyền của Trưởng Ban Chỉ đạo quy định tại Khoản 1 Điều này; thay mặt Trưởng</w:t>
      </w:r>
      <w:r w:rsidR="00EA2EC7" w:rsidRPr="00490B9E">
        <w:rPr>
          <w:rFonts w:ascii="Times New Roman" w:hAnsi="Times New Roman"/>
          <w:szCs w:val="32"/>
          <w:lang w:val="nl-NL"/>
        </w:rPr>
        <w:t xml:space="preserve"> </w:t>
      </w:r>
      <w:r w:rsidRPr="00490B9E">
        <w:rPr>
          <w:rFonts w:ascii="Times New Roman" w:hAnsi="Times New Roman"/>
          <w:szCs w:val="32"/>
          <w:lang w:val="nl-NL"/>
        </w:rPr>
        <w:t>Ban Chỉ đạo điều hành hoạt động và xử lý, giải quyết các công việc thường xuyên của Ban Chỉ đạo.</w:t>
      </w:r>
      <w:r w:rsidR="00B473B2" w:rsidRPr="00490B9E">
        <w:rPr>
          <w:rFonts w:ascii="Times New Roman" w:hAnsi="Times New Roman"/>
          <w:szCs w:val="32"/>
          <w:lang w:val="nl-NL"/>
        </w:rPr>
        <w:t xml:space="preserve"> </w:t>
      </w:r>
      <w:r w:rsidR="00126806" w:rsidRPr="00490B9E">
        <w:rPr>
          <w:rFonts w:ascii="Times New Roman" w:hAnsi="Times New Roman"/>
          <w:szCs w:val="32"/>
          <w:lang w:val="nl-NL"/>
        </w:rPr>
        <w:t>Thực hiện các nhiệm vụ khác do Trưởng Ban Chỉ đạo phân công.</w:t>
      </w:r>
    </w:p>
    <w:p w14:paraId="1A60A589" w14:textId="28DA7907" w:rsidR="00344AA0" w:rsidRPr="00490B9E" w:rsidRDefault="00863F9A" w:rsidP="0018193B">
      <w:pPr>
        <w:spacing w:before="120" w:after="120" w:line="360" w:lineRule="exact"/>
        <w:ind w:firstLine="720"/>
        <w:jc w:val="both"/>
        <w:rPr>
          <w:rFonts w:ascii="Times New Roman" w:hAnsi="Times New Roman"/>
          <w:szCs w:val="32"/>
          <w:lang w:val="nl-NL"/>
        </w:rPr>
      </w:pPr>
      <w:r w:rsidRPr="00490B9E">
        <w:rPr>
          <w:rFonts w:ascii="Times New Roman" w:hAnsi="Times New Roman"/>
          <w:szCs w:val="32"/>
          <w:lang w:val="nl-NL"/>
        </w:rPr>
        <w:t>Chỉ đạo việc tham mưu xây dựng chương trình, kế hoạch công tác và</w:t>
      </w:r>
      <w:r w:rsidR="00DF3C4D" w:rsidRPr="00490B9E">
        <w:rPr>
          <w:rFonts w:ascii="Times New Roman" w:hAnsi="Times New Roman"/>
          <w:szCs w:val="32"/>
          <w:lang w:val="nl-NL"/>
        </w:rPr>
        <w:t xml:space="preserve"> </w:t>
      </w:r>
      <w:r w:rsidRPr="00490B9E">
        <w:rPr>
          <w:rFonts w:ascii="Times New Roman" w:hAnsi="Times New Roman"/>
          <w:szCs w:val="32"/>
          <w:lang w:val="nl-NL"/>
        </w:rPr>
        <w:t>các văn bản chỉ đạo củ</w:t>
      </w:r>
      <w:r w:rsidR="00DF3C4D" w:rsidRPr="00490B9E">
        <w:rPr>
          <w:rFonts w:ascii="Times New Roman" w:hAnsi="Times New Roman"/>
          <w:szCs w:val="32"/>
          <w:lang w:val="nl-NL"/>
        </w:rPr>
        <w:t>a Ban C</w:t>
      </w:r>
      <w:r w:rsidRPr="00490B9E">
        <w:rPr>
          <w:rFonts w:ascii="Times New Roman" w:hAnsi="Times New Roman"/>
          <w:szCs w:val="32"/>
          <w:lang w:val="nl-NL"/>
        </w:rPr>
        <w:t>hỉ đạo; xây dựng cơ chế chính sách</w:t>
      </w:r>
      <w:r w:rsidR="00DF3C4D" w:rsidRPr="00490B9E">
        <w:rPr>
          <w:rFonts w:ascii="Times New Roman" w:hAnsi="Times New Roman"/>
          <w:szCs w:val="32"/>
          <w:lang w:val="nl-NL"/>
        </w:rPr>
        <w:t xml:space="preserve"> </w:t>
      </w:r>
      <w:r w:rsidRPr="00490B9E">
        <w:rPr>
          <w:rFonts w:ascii="Times New Roman" w:hAnsi="Times New Roman"/>
          <w:szCs w:val="32"/>
          <w:lang w:val="nl-NL"/>
        </w:rPr>
        <w:t xml:space="preserve">hỗ trợ </w:t>
      </w:r>
      <w:r w:rsidR="00DF3C4D" w:rsidRPr="00490B9E">
        <w:rPr>
          <w:rFonts w:ascii="Times New Roman" w:hAnsi="Times New Roman"/>
          <w:szCs w:val="32"/>
          <w:lang w:val="nl-NL"/>
        </w:rPr>
        <w:t>xây dựng trường học đạt chuẩn quốc gia giai đoạn 2021-2025.</w:t>
      </w:r>
      <w:r w:rsidR="00AD777F">
        <w:rPr>
          <w:rFonts w:ascii="Times New Roman" w:hAnsi="Times New Roman"/>
          <w:szCs w:val="32"/>
          <w:lang w:val="nl-NL"/>
        </w:rPr>
        <w:t xml:space="preserve"> </w:t>
      </w:r>
      <w:r w:rsidRPr="00490B9E">
        <w:rPr>
          <w:rFonts w:ascii="Times New Roman" w:hAnsi="Times New Roman"/>
          <w:szCs w:val="32"/>
          <w:lang w:val="nl-NL"/>
        </w:rPr>
        <w:t>Chỉ đạo việc chuẩn bị nội dung các phiên họp; theo dõi, tổng hợp, báo</w:t>
      </w:r>
      <w:r w:rsidR="00344AA0" w:rsidRPr="00490B9E">
        <w:rPr>
          <w:rFonts w:ascii="Times New Roman" w:hAnsi="Times New Roman"/>
          <w:szCs w:val="32"/>
          <w:lang w:val="nl-NL"/>
        </w:rPr>
        <w:t xml:space="preserve"> </w:t>
      </w:r>
      <w:r w:rsidRPr="00490B9E">
        <w:rPr>
          <w:rFonts w:ascii="Times New Roman" w:hAnsi="Times New Roman"/>
          <w:szCs w:val="32"/>
          <w:lang w:val="nl-NL"/>
        </w:rPr>
        <w:t>cáo tình hình thực hiện Kế hoạch để báo cáo</w:t>
      </w:r>
      <w:r w:rsidR="00344AA0" w:rsidRPr="00490B9E">
        <w:rPr>
          <w:rFonts w:ascii="Times New Roman" w:hAnsi="Times New Roman"/>
          <w:szCs w:val="32"/>
          <w:lang w:val="nl-NL"/>
        </w:rPr>
        <w:t xml:space="preserve"> </w:t>
      </w:r>
      <w:r w:rsidRPr="00490B9E">
        <w:rPr>
          <w:rFonts w:ascii="Times New Roman" w:hAnsi="Times New Roman"/>
          <w:szCs w:val="32"/>
          <w:lang w:val="nl-NL"/>
        </w:rPr>
        <w:t xml:space="preserve">UBND </w:t>
      </w:r>
      <w:r w:rsidR="00255759">
        <w:rPr>
          <w:rFonts w:ascii="Times New Roman" w:hAnsi="Times New Roman"/>
          <w:szCs w:val="32"/>
          <w:lang w:val="nl-NL"/>
        </w:rPr>
        <w:t>huyện</w:t>
      </w:r>
      <w:r w:rsidRPr="00490B9E">
        <w:rPr>
          <w:rFonts w:ascii="Times New Roman" w:hAnsi="Times New Roman"/>
          <w:szCs w:val="32"/>
          <w:lang w:val="nl-NL"/>
        </w:rPr>
        <w:t xml:space="preserve">, Chủ tịch UBND </w:t>
      </w:r>
      <w:r w:rsidR="00255759">
        <w:rPr>
          <w:rFonts w:ascii="Times New Roman" w:hAnsi="Times New Roman"/>
          <w:szCs w:val="32"/>
          <w:lang w:val="nl-NL"/>
        </w:rPr>
        <w:t>huyện</w:t>
      </w:r>
      <w:r w:rsidRPr="00490B9E">
        <w:rPr>
          <w:rFonts w:ascii="Times New Roman" w:hAnsi="Times New Roman"/>
          <w:szCs w:val="32"/>
          <w:lang w:val="nl-NL"/>
        </w:rPr>
        <w:t xml:space="preserve"> và Ban </w:t>
      </w:r>
      <w:r w:rsidR="00344AA0" w:rsidRPr="00490B9E">
        <w:rPr>
          <w:rFonts w:ascii="Times New Roman" w:hAnsi="Times New Roman"/>
          <w:szCs w:val="32"/>
          <w:lang w:val="nl-NL"/>
        </w:rPr>
        <w:t>C</w:t>
      </w:r>
      <w:r w:rsidRPr="00490B9E">
        <w:rPr>
          <w:rFonts w:ascii="Times New Roman" w:hAnsi="Times New Roman"/>
          <w:szCs w:val="32"/>
          <w:lang w:val="nl-NL"/>
        </w:rPr>
        <w:t>hỉ đạo</w:t>
      </w:r>
      <w:r w:rsidR="00344AA0" w:rsidRPr="00490B9E">
        <w:rPr>
          <w:rFonts w:ascii="Times New Roman" w:hAnsi="Times New Roman"/>
          <w:szCs w:val="32"/>
          <w:lang w:val="nl-NL"/>
        </w:rPr>
        <w:t xml:space="preserve">; </w:t>
      </w:r>
      <w:r w:rsidRPr="00490B9E">
        <w:rPr>
          <w:rFonts w:ascii="Times New Roman" w:hAnsi="Times New Roman"/>
          <w:szCs w:val="32"/>
          <w:lang w:val="nl-NL"/>
        </w:rPr>
        <w:t xml:space="preserve">thường xuyên kiểm tra, đôn đốc các </w:t>
      </w:r>
      <w:r w:rsidR="00ED0C44">
        <w:rPr>
          <w:rFonts w:ascii="Times New Roman" w:hAnsi="Times New Roman"/>
          <w:szCs w:val="32"/>
          <w:lang w:val="nl-NL"/>
        </w:rPr>
        <w:t xml:space="preserve">cơ quan, </w:t>
      </w:r>
      <w:r w:rsidR="00255759">
        <w:rPr>
          <w:rFonts w:ascii="Times New Roman" w:hAnsi="Times New Roman"/>
          <w:szCs w:val="32"/>
          <w:lang w:val="nl-NL"/>
        </w:rPr>
        <w:t>phòng</w:t>
      </w:r>
      <w:r w:rsidRPr="00490B9E">
        <w:rPr>
          <w:rFonts w:ascii="Times New Roman" w:hAnsi="Times New Roman"/>
          <w:szCs w:val="32"/>
          <w:lang w:val="nl-NL"/>
        </w:rPr>
        <w:t xml:space="preserve">, </w:t>
      </w:r>
      <w:r w:rsidR="00255759">
        <w:rPr>
          <w:rFonts w:ascii="Times New Roman" w:hAnsi="Times New Roman"/>
          <w:szCs w:val="32"/>
          <w:lang w:val="nl-NL"/>
        </w:rPr>
        <w:t>ban và các xã, thị trấn</w:t>
      </w:r>
      <w:r w:rsidRPr="00490B9E">
        <w:rPr>
          <w:rFonts w:ascii="Times New Roman" w:hAnsi="Times New Roman"/>
          <w:szCs w:val="32"/>
          <w:lang w:val="nl-NL"/>
        </w:rPr>
        <w:t xml:space="preserve"> trong việc thực</w:t>
      </w:r>
      <w:r w:rsidR="00344AA0" w:rsidRPr="00490B9E">
        <w:rPr>
          <w:rFonts w:ascii="Times New Roman" w:hAnsi="Times New Roman"/>
          <w:szCs w:val="32"/>
          <w:lang w:val="nl-NL"/>
        </w:rPr>
        <w:t xml:space="preserve"> </w:t>
      </w:r>
      <w:r w:rsidRPr="00490B9E">
        <w:rPr>
          <w:rFonts w:ascii="Times New Roman" w:hAnsi="Times New Roman"/>
          <w:szCs w:val="32"/>
          <w:lang w:val="nl-NL"/>
        </w:rPr>
        <w:t>hiện Kế hoạch.</w:t>
      </w:r>
    </w:p>
    <w:p w14:paraId="4C1FD09F" w14:textId="77777777" w:rsidR="00ED719D" w:rsidRPr="00490B9E" w:rsidRDefault="00863F9A" w:rsidP="0018193B">
      <w:pPr>
        <w:spacing w:before="120" w:after="120" w:line="360" w:lineRule="exact"/>
        <w:ind w:firstLine="720"/>
        <w:jc w:val="both"/>
        <w:rPr>
          <w:rFonts w:ascii="Times New Roman" w:hAnsi="Times New Roman"/>
          <w:szCs w:val="32"/>
          <w:lang w:val="nl-NL"/>
        </w:rPr>
      </w:pPr>
      <w:r w:rsidRPr="00490B9E">
        <w:rPr>
          <w:rFonts w:ascii="Times New Roman" w:hAnsi="Times New Roman"/>
          <w:szCs w:val="32"/>
          <w:lang w:val="nl-NL"/>
        </w:rPr>
        <w:t xml:space="preserve">Giúp Trưởng Ban </w:t>
      </w:r>
      <w:r w:rsidR="00344AA0" w:rsidRPr="00490B9E">
        <w:rPr>
          <w:rFonts w:ascii="Times New Roman" w:hAnsi="Times New Roman"/>
          <w:szCs w:val="32"/>
          <w:lang w:val="nl-NL"/>
        </w:rPr>
        <w:t>C</w:t>
      </w:r>
      <w:r w:rsidRPr="00490B9E">
        <w:rPr>
          <w:rFonts w:ascii="Times New Roman" w:hAnsi="Times New Roman"/>
          <w:szCs w:val="32"/>
          <w:lang w:val="nl-NL"/>
        </w:rPr>
        <w:t xml:space="preserve">hỉ đạo điều phối các hoạt động của Ban </w:t>
      </w:r>
      <w:r w:rsidR="00344AA0" w:rsidRPr="00490B9E">
        <w:rPr>
          <w:rFonts w:ascii="Times New Roman" w:hAnsi="Times New Roman"/>
          <w:szCs w:val="32"/>
          <w:lang w:val="nl-NL"/>
        </w:rPr>
        <w:t>C</w:t>
      </w:r>
      <w:r w:rsidRPr="00490B9E">
        <w:rPr>
          <w:rFonts w:ascii="Times New Roman" w:hAnsi="Times New Roman"/>
          <w:szCs w:val="32"/>
          <w:lang w:val="nl-NL"/>
        </w:rPr>
        <w:t>hỉ đạo</w:t>
      </w:r>
      <w:r w:rsidR="00344AA0" w:rsidRPr="00490B9E">
        <w:rPr>
          <w:rFonts w:ascii="Times New Roman" w:hAnsi="Times New Roman"/>
          <w:szCs w:val="32"/>
          <w:lang w:val="nl-NL"/>
        </w:rPr>
        <w:t xml:space="preserve"> </w:t>
      </w:r>
      <w:r w:rsidRPr="00490B9E">
        <w:rPr>
          <w:rFonts w:ascii="Times New Roman" w:hAnsi="Times New Roman"/>
          <w:szCs w:val="32"/>
          <w:lang w:val="nl-NL"/>
        </w:rPr>
        <w:t xml:space="preserve">trong quá trình triển khai thực hiện chương trình, kế hoạch về </w:t>
      </w:r>
      <w:r w:rsidR="00344AA0" w:rsidRPr="00490B9E">
        <w:rPr>
          <w:rFonts w:ascii="Times New Roman" w:hAnsi="Times New Roman"/>
          <w:szCs w:val="32"/>
          <w:lang w:val="nl-NL"/>
        </w:rPr>
        <w:t xml:space="preserve">xây dựng trường học đạt chuẩn quốc gia </w:t>
      </w:r>
      <w:r w:rsidRPr="00490B9E">
        <w:rPr>
          <w:rFonts w:ascii="Times New Roman" w:hAnsi="Times New Roman"/>
          <w:szCs w:val="32"/>
          <w:lang w:val="nl-NL"/>
        </w:rPr>
        <w:t xml:space="preserve">đã được phê duyệt; </w:t>
      </w:r>
      <w:r w:rsidR="00ED719D" w:rsidRPr="00490B9E">
        <w:rPr>
          <w:rFonts w:ascii="Times New Roman" w:hAnsi="Times New Roman"/>
          <w:szCs w:val="32"/>
          <w:lang w:val="nl-NL"/>
        </w:rPr>
        <w:t xml:space="preserve">phối hợp </w:t>
      </w:r>
      <w:r w:rsidRPr="00490B9E">
        <w:rPr>
          <w:rFonts w:ascii="Times New Roman" w:hAnsi="Times New Roman"/>
          <w:szCs w:val="32"/>
          <w:lang w:val="nl-NL"/>
        </w:rPr>
        <w:t xml:space="preserve">điều hành hoạt động của </w:t>
      </w:r>
      <w:r w:rsidR="00ED719D" w:rsidRPr="00490B9E">
        <w:rPr>
          <w:rFonts w:ascii="Times New Roman" w:hAnsi="Times New Roman"/>
          <w:szCs w:val="32"/>
          <w:lang w:val="nl-NL"/>
        </w:rPr>
        <w:t>Ban Chỉ đạo.</w:t>
      </w:r>
    </w:p>
    <w:p w14:paraId="6752C523" w14:textId="567C065F" w:rsidR="009D05CF" w:rsidRPr="00490B9E" w:rsidRDefault="009D05CF" w:rsidP="0018193B">
      <w:pPr>
        <w:spacing w:before="120" w:after="120" w:line="360" w:lineRule="exact"/>
        <w:jc w:val="both"/>
        <w:rPr>
          <w:rFonts w:ascii="Times New Roman" w:hAnsi="Times New Roman"/>
          <w:szCs w:val="32"/>
          <w:lang w:val="nl-NL"/>
        </w:rPr>
      </w:pPr>
      <w:r w:rsidRPr="00490B9E">
        <w:rPr>
          <w:rFonts w:ascii="Times New Roman" w:hAnsi="Times New Roman"/>
          <w:szCs w:val="32"/>
          <w:lang w:val="nl-NL"/>
        </w:rPr>
        <w:tab/>
        <w:t xml:space="preserve">3. Các </w:t>
      </w:r>
      <w:r w:rsidR="006F6699">
        <w:rPr>
          <w:rFonts w:ascii="Times New Roman" w:hAnsi="Times New Roman"/>
          <w:szCs w:val="32"/>
          <w:lang w:val="nl-NL"/>
        </w:rPr>
        <w:t>thành</w:t>
      </w:r>
      <w:r w:rsidRPr="00490B9E">
        <w:rPr>
          <w:rFonts w:ascii="Times New Roman" w:hAnsi="Times New Roman"/>
          <w:szCs w:val="32"/>
          <w:lang w:val="nl-NL"/>
        </w:rPr>
        <w:t xml:space="preserve"> viên Ban Chỉ đạo</w:t>
      </w:r>
    </w:p>
    <w:p w14:paraId="3BD3E103" w14:textId="7DC899C6" w:rsidR="009D05CF" w:rsidRPr="00490B9E" w:rsidRDefault="000B34B8" w:rsidP="0018193B">
      <w:pPr>
        <w:spacing w:before="120" w:after="120" w:line="360" w:lineRule="exact"/>
        <w:ind w:firstLine="720"/>
        <w:jc w:val="both"/>
        <w:rPr>
          <w:rFonts w:ascii="Times New Roman" w:hAnsi="Times New Roman"/>
          <w:szCs w:val="32"/>
          <w:lang w:val="nl-NL"/>
        </w:rPr>
      </w:pPr>
      <w:r w:rsidRPr="00490B9E">
        <w:rPr>
          <w:rFonts w:ascii="Times New Roman" w:hAnsi="Times New Roman"/>
          <w:szCs w:val="32"/>
          <w:lang w:val="nl-NL"/>
        </w:rPr>
        <w:t>Căn cứ vào chương trình, kế hoạch công tác và yêu cầu công việc, các</w:t>
      </w:r>
      <w:r w:rsidRPr="00490B9E">
        <w:rPr>
          <w:rFonts w:ascii="Times New Roman" w:hAnsi="Times New Roman"/>
          <w:szCs w:val="32"/>
          <w:lang w:val="nl-NL"/>
        </w:rPr>
        <w:br/>
        <w:t>thành viê</w:t>
      </w:r>
      <w:r w:rsidR="003F1732" w:rsidRPr="00490B9E">
        <w:rPr>
          <w:rFonts w:ascii="Times New Roman" w:hAnsi="Times New Roman"/>
          <w:szCs w:val="32"/>
          <w:lang w:val="nl-NL"/>
        </w:rPr>
        <w:t>n Ban C</w:t>
      </w:r>
      <w:r w:rsidRPr="00490B9E">
        <w:rPr>
          <w:rFonts w:ascii="Times New Roman" w:hAnsi="Times New Roman"/>
          <w:szCs w:val="32"/>
          <w:lang w:val="nl-NL"/>
        </w:rPr>
        <w:t>hỉ đạo chủ động nắm tình hình, giải quyết những khó khăn,</w:t>
      </w:r>
      <w:r w:rsidRPr="00490B9E">
        <w:rPr>
          <w:rFonts w:ascii="Times New Roman" w:hAnsi="Times New Roman"/>
          <w:szCs w:val="32"/>
          <w:lang w:val="nl-NL"/>
        </w:rPr>
        <w:br/>
        <w:t>vướng mắc theo chức năng, nhiệm vụ được phân công. Chịu trách nhiệm quản lý</w:t>
      </w:r>
      <w:r w:rsidRPr="00490B9E">
        <w:rPr>
          <w:rFonts w:ascii="Times New Roman" w:hAnsi="Times New Roman"/>
          <w:szCs w:val="32"/>
          <w:lang w:val="nl-NL"/>
        </w:rPr>
        <w:br/>
        <w:t>nhà nước đối với các lĩnh vực thuộc ngành,</w:t>
      </w:r>
      <w:r w:rsidR="00D332AD">
        <w:rPr>
          <w:rFonts w:ascii="Times New Roman" w:hAnsi="Times New Roman"/>
          <w:szCs w:val="32"/>
          <w:lang w:val="nl-NL"/>
        </w:rPr>
        <w:t xml:space="preserve"> cơ quan, đơn vị </w:t>
      </w:r>
      <w:r w:rsidRPr="00490B9E">
        <w:rPr>
          <w:rFonts w:ascii="Times New Roman" w:hAnsi="Times New Roman"/>
          <w:szCs w:val="32"/>
          <w:lang w:val="nl-NL"/>
        </w:rPr>
        <w:t>phụ trách, đồng thời</w:t>
      </w:r>
      <w:r w:rsidRPr="00490B9E">
        <w:rPr>
          <w:rFonts w:ascii="Times New Roman" w:hAnsi="Times New Roman"/>
          <w:szCs w:val="32"/>
          <w:lang w:val="nl-NL"/>
        </w:rPr>
        <w:br/>
        <w:t xml:space="preserve">thực hiện </w:t>
      </w:r>
      <w:r w:rsidR="003F1732" w:rsidRPr="00490B9E">
        <w:rPr>
          <w:rFonts w:ascii="Times New Roman" w:hAnsi="Times New Roman"/>
          <w:szCs w:val="32"/>
          <w:lang w:val="nl-NL"/>
        </w:rPr>
        <w:t>tốt nhiệm vụ cụ thể đã được phân công cho từng thành viên Ban Chỉ đạo</w:t>
      </w:r>
      <w:r w:rsidR="00323E9A" w:rsidRPr="00490B9E">
        <w:rPr>
          <w:rFonts w:ascii="Times New Roman" w:hAnsi="Times New Roman"/>
          <w:szCs w:val="32"/>
          <w:lang w:val="nl-NL"/>
        </w:rPr>
        <w:t>.</w:t>
      </w:r>
    </w:p>
    <w:p w14:paraId="2DE83F95" w14:textId="28CC3BC8" w:rsidR="009D05CF" w:rsidRPr="00490B9E" w:rsidRDefault="009D05CF" w:rsidP="0018193B">
      <w:pPr>
        <w:spacing w:before="120" w:after="120" w:line="360" w:lineRule="exact"/>
        <w:jc w:val="both"/>
        <w:rPr>
          <w:rFonts w:ascii="Times New Roman" w:hAnsi="Times New Roman"/>
          <w:b/>
          <w:szCs w:val="32"/>
          <w:lang w:val="nl-NL"/>
        </w:rPr>
      </w:pPr>
      <w:r w:rsidRPr="00490B9E">
        <w:rPr>
          <w:rFonts w:ascii="Times New Roman" w:hAnsi="Times New Roman"/>
          <w:b/>
          <w:szCs w:val="32"/>
          <w:lang w:val="nl-NL"/>
        </w:rPr>
        <w:tab/>
        <w:t>Điều 5. Nhiệm vụ của cơ quan Thường trực Ban Chỉ đạo</w:t>
      </w:r>
    </w:p>
    <w:p w14:paraId="6AC2751E" w14:textId="6CC7A6B7" w:rsidR="00860936" w:rsidRPr="00490B9E" w:rsidRDefault="00AE4053" w:rsidP="0018193B">
      <w:pPr>
        <w:spacing w:before="120" w:after="120" w:line="360" w:lineRule="exact"/>
        <w:rPr>
          <w:rFonts w:ascii="Times New Roman" w:hAnsi="Times New Roman"/>
          <w:szCs w:val="32"/>
          <w:lang w:val="nl-NL"/>
        </w:rPr>
      </w:pPr>
      <w:r w:rsidRPr="00490B9E">
        <w:rPr>
          <w:rFonts w:ascii="Times New Roman" w:hAnsi="Times New Roman"/>
          <w:szCs w:val="32"/>
          <w:lang w:val="nl-NL"/>
        </w:rPr>
        <w:tab/>
      </w:r>
      <w:r w:rsidR="00860936" w:rsidRPr="00490B9E">
        <w:rPr>
          <w:rFonts w:ascii="Times New Roman" w:hAnsi="Times New Roman"/>
          <w:szCs w:val="32"/>
          <w:lang w:val="nl-NL"/>
        </w:rPr>
        <w:t>1. Tham mưu xây dựng chương trình, kế hoạch công tác của Ban Chỉ đạo.</w:t>
      </w:r>
    </w:p>
    <w:p w14:paraId="5387AEBC" w14:textId="5A3E3F87" w:rsidR="0014405A" w:rsidRPr="00490B9E" w:rsidRDefault="00860936" w:rsidP="0018193B">
      <w:pPr>
        <w:spacing w:before="120" w:after="120" w:line="360" w:lineRule="exact"/>
        <w:ind w:firstLine="720"/>
        <w:jc w:val="both"/>
        <w:rPr>
          <w:rFonts w:ascii="Times New Roman" w:hAnsi="Times New Roman"/>
          <w:szCs w:val="32"/>
          <w:lang w:val="nl-NL"/>
        </w:rPr>
      </w:pPr>
      <w:r w:rsidRPr="00490B9E">
        <w:rPr>
          <w:rFonts w:ascii="Times New Roman" w:hAnsi="Times New Roman"/>
          <w:szCs w:val="32"/>
          <w:lang w:val="nl-NL"/>
        </w:rPr>
        <w:t xml:space="preserve">2. Phối hợp </w:t>
      </w:r>
      <w:r w:rsidR="00DF2179" w:rsidRPr="00490B9E">
        <w:rPr>
          <w:rFonts w:ascii="Times New Roman" w:hAnsi="Times New Roman"/>
          <w:szCs w:val="32"/>
          <w:lang w:val="nl-NL"/>
        </w:rPr>
        <w:t xml:space="preserve">với </w:t>
      </w:r>
      <w:r w:rsidRPr="00490B9E">
        <w:rPr>
          <w:rFonts w:ascii="Times New Roman" w:hAnsi="Times New Roman"/>
          <w:szCs w:val="32"/>
          <w:lang w:val="nl-NL"/>
        </w:rPr>
        <w:t xml:space="preserve">các </w:t>
      </w:r>
      <w:r w:rsidR="000308BB" w:rsidRPr="00490B9E">
        <w:rPr>
          <w:rFonts w:ascii="Times New Roman" w:hAnsi="Times New Roman"/>
          <w:szCs w:val="32"/>
          <w:lang w:val="nl-NL"/>
        </w:rPr>
        <w:t>t</w:t>
      </w:r>
      <w:r w:rsidRPr="00490B9E">
        <w:rPr>
          <w:rFonts w:ascii="Times New Roman" w:hAnsi="Times New Roman"/>
          <w:szCs w:val="32"/>
          <w:lang w:val="nl-NL"/>
        </w:rPr>
        <w:t xml:space="preserve">hành viên Ban </w:t>
      </w:r>
      <w:r w:rsidR="000308BB" w:rsidRPr="00490B9E">
        <w:rPr>
          <w:rFonts w:ascii="Times New Roman" w:hAnsi="Times New Roman"/>
          <w:szCs w:val="32"/>
          <w:lang w:val="nl-NL"/>
        </w:rPr>
        <w:t>C</w:t>
      </w:r>
      <w:r w:rsidRPr="00490B9E">
        <w:rPr>
          <w:rFonts w:ascii="Times New Roman" w:hAnsi="Times New Roman"/>
          <w:szCs w:val="32"/>
          <w:lang w:val="nl-NL"/>
        </w:rPr>
        <w:t xml:space="preserve">hỉ đạo và các </w:t>
      </w:r>
      <w:r w:rsidR="00ED0C44">
        <w:rPr>
          <w:rFonts w:ascii="Times New Roman" w:hAnsi="Times New Roman"/>
          <w:szCs w:val="32"/>
          <w:lang w:val="nl-NL"/>
        </w:rPr>
        <w:t xml:space="preserve">cơ quan, </w:t>
      </w:r>
      <w:r w:rsidR="00147478">
        <w:rPr>
          <w:rFonts w:ascii="Times New Roman" w:hAnsi="Times New Roman"/>
          <w:szCs w:val="32"/>
          <w:lang w:val="nl-NL"/>
        </w:rPr>
        <w:t>phòng</w:t>
      </w:r>
      <w:r w:rsidRPr="00490B9E">
        <w:rPr>
          <w:rFonts w:ascii="Times New Roman" w:hAnsi="Times New Roman"/>
          <w:szCs w:val="32"/>
          <w:lang w:val="nl-NL"/>
        </w:rPr>
        <w:t>,</w:t>
      </w:r>
      <w:r w:rsidR="00147478">
        <w:rPr>
          <w:rFonts w:ascii="Times New Roman" w:hAnsi="Times New Roman"/>
          <w:szCs w:val="32"/>
          <w:lang w:val="nl-NL"/>
        </w:rPr>
        <w:t xml:space="preserve"> </w:t>
      </w:r>
      <w:r w:rsidR="00855042">
        <w:rPr>
          <w:rFonts w:ascii="Times New Roman" w:hAnsi="Times New Roman"/>
          <w:szCs w:val="32"/>
          <w:lang w:val="nl-NL"/>
        </w:rPr>
        <w:t xml:space="preserve">ban, </w:t>
      </w:r>
      <w:r w:rsidR="00147478">
        <w:rPr>
          <w:rFonts w:ascii="Times New Roman" w:hAnsi="Times New Roman"/>
          <w:szCs w:val="32"/>
          <w:lang w:val="nl-NL"/>
        </w:rPr>
        <w:t>UBND các xã, thị trấn</w:t>
      </w:r>
      <w:r w:rsidR="00DF2179" w:rsidRPr="00490B9E">
        <w:rPr>
          <w:rFonts w:ascii="Times New Roman" w:hAnsi="Times New Roman"/>
          <w:szCs w:val="32"/>
          <w:lang w:val="nl-NL"/>
        </w:rPr>
        <w:t xml:space="preserve"> và </w:t>
      </w:r>
      <w:r w:rsidRPr="00490B9E">
        <w:rPr>
          <w:rFonts w:ascii="Times New Roman" w:hAnsi="Times New Roman"/>
          <w:szCs w:val="32"/>
          <w:lang w:val="nl-NL"/>
        </w:rPr>
        <w:t xml:space="preserve">đơn vị có liên quan trong thực hiện </w:t>
      </w:r>
      <w:r w:rsidR="000308BB" w:rsidRPr="00490B9E">
        <w:rPr>
          <w:rFonts w:ascii="Times New Roman" w:hAnsi="Times New Roman"/>
          <w:szCs w:val="32"/>
          <w:lang w:val="nl-NL"/>
        </w:rPr>
        <w:t>Kế hoạch xây dựng trường học đạt chuẩn quốc gia</w:t>
      </w:r>
      <w:r w:rsidR="0014405A" w:rsidRPr="00490B9E">
        <w:rPr>
          <w:rFonts w:ascii="Times New Roman" w:hAnsi="Times New Roman"/>
          <w:szCs w:val="32"/>
          <w:lang w:val="nl-NL"/>
        </w:rPr>
        <w:t>.</w:t>
      </w:r>
    </w:p>
    <w:p w14:paraId="2788DAC2" w14:textId="48344F15" w:rsidR="0014156D" w:rsidRPr="00490B9E" w:rsidRDefault="00860936" w:rsidP="0018193B">
      <w:pPr>
        <w:spacing w:before="120" w:after="120" w:line="360" w:lineRule="exact"/>
        <w:ind w:firstLine="720"/>
        <w:jc w:val="both"/>
        <w:rPr>
          <w:rFonts w:ascii="Times New Roman" w:hAnsi="Times New Roman"/>
          <w:szCs w:val="32"/>
          <w:lang w:val="nl-NL"/>
        </w:rPr>
      </w:pPr>
      <w:r w:rsidRPr="00490B9E">
        <w:rPr>
          <w:rFonts w:ascii="Times New Roman" w:hAnsi="Times New Roman"/>
          <w:szCs w:val="32"/>
          <w:lang w:val="nl-NL"/>
        </w:rPr>
        <w:t xml:space="preserve">3. Giúp Ban </w:t>
      </w:r>
      <w:r w:rsidR="00254BE0" w:rsidRPr="00490B9E">
        <w:rPr>
          <w:rFonts w:ascii="Times New Roman" w:hAnsi="Times New Roman"/>
          <w:szCs w:val="32"/>
          <w:lang w:val="nl-NL"/>
        </w:rPr>
        <w:t>C</w:t>
      </w:r>
      <w:r w:rsidRPr="00490B9E">
        <w:rPr>
          <w:rFonts w:ascii="Times New Roman" w:hAnsi="Times New Roman"/>
          <w:szCs w:val="32"/>
          <w:lang w:val="nl-NL"/>
        </w:rPr>
        <w:t>hỉ đạo chuẩn bị nội dung các phiên họp; kiểm tra, đôn đốc,</w:t>
      </w:r>
      <w:r w:rsidRPr="00490B9E">
        <w:rPr>
          <w:rFonts w:ascii="Times New Roman" w:hAnsi="Times New Roman"/>
          <w:szCs w:val="32"/>
          <w:lang w:val="nl-NL"/>
        </w:rPr>
        <w:br/>
        <w:t xml:space="preserve">hướng dẫn việc thực hiện </w:t>
      </w:r>
      <w:r w:rsidR="00254BE0" w:rsidRPr="00490B9E">
        <w:rPr>
          <w:rFonts w:ascii="Times New Roman" w:hAnsi="Times New Roman"/>
          <w:szCs w:val="32"/>
          <w:lang w:val="nl-NL"/>
        </w:rPr>
        <w:t>Kế hoạch xây dựng trường học đạt chuẩn quốc gia</w:t>
      </w:r>
      <w:r w:rsidR="0014405A" w:rsidRPr="00490B9E">
        <w:rPr>
          <w:rFonts w:ascii="Times New Roman" w:hAnsi="Times New Roman"/>
          <w:szCs w:val="32"/>
          <w:lang w:val="nl-NL"/>
        </w:rPr>
        <w:t>. Chuẩn bị các điều kiện cho các hoạt động của Ban Chỉ đạo</w:t>
      </w:r>
      <w:r w:rsidR="004B669B" w:rsidRPr="00490B9E">
        <w:rPr>
          <w:rFonts w:ascii="Times New Roman" w:hAnsi="Times New Roman"/>
          <w:szCs w:val="32"/>
          <w:lang w:val="nl-NL"/>
        </w:rPr>
        <w:t>. T</w:t>
      </w:r>
      <w:r w:rsidR="0014405A" w:rsidRPr="00490B9E">
        <w:rPr>
          <w:rFonts w:ascii="Times New Roman" w:hAnsi="Times New Roman"/>
          <w:szCs w:val="32"/>
          <w:lang w:val="nl-NL"/>
        </w:rPr>
        <w:t>heo dõi, tổng hợp báo cáo các hoạt động của Ban Chỉ đạ</w:t>
      </w:r>
      <w:r w:rsidR="00D21528" w:rsidRPr="00490B9E">
        <w:rPr>
          <w:rFonts w:ascii="Times New Roman" w:hAnsi="Times New Roman"/>
          <w:szCs w:val="32"/>
          <w:lang w:val="nl-NL"/>
        </w:rPr>
        <w:t xml:space="preserve">o, </w:t>
      </w:r>
      <w:r w:rsidRPr="00490B9E">
        <w:rPr>
          <w:rFonts w:ascii="Times New Roman" w:hAnsi="Times New Roman"/>
          <w:szCs w:val="32"/>
          <w:lang w:val="nl-NL"/>
        </w:rPr>
        <w:t xml:space="preserve">tình hình thực hiện </w:t>
      </w:r>
      <w:r w:rsidR="00D16673" w:rsidRPr="00490B9E">
        <w:rPr>
          <w:rFonts w:ascii="Times New Roman" w:hAnsi="Times New Roman"/>
          <w:szCs w:val="32"/>
          <w:lang w:val="nl-NL"/>
        </w:rPr>
        <w:t xml:space="preserve">Kế hoạch xây dựng trường học đạt chuẩn quốc gia </w:t>
      </w:r>
      <w:r w:rsidR="00147478">
        <w:rPr>
          <w:rFonts w:ascii="Times New Roman" w:hAnsi="Times New Roman"/>
          <w:szCs w:val="32"/>
          <w:lang w:val="nl-NL"/>
        </w:rPr>
        <w:t>để báo cáo Chủ tịch UBND huyện</w:t>
      </w:r>
      <w:r w:rsidR="0014156D" w:rsidRPr="00490B9E">
        <w:rPr>
          <w:rFonts w:ascii="Times New Roman" w:hAnsi="Times New Roman"/>
          <w:szCs w:val="32"/>
          <w:lang w:val="nl-NL"/>
        </w:rPr>
        <w:t>.</w:t>
      </w:r>
    </w:p>
    <w:p w14:paraId="307EFD2D" w14:textId="77777777" w:rsidR="00AE4053" w:rsidRPr="00490B9E" w:rsidRDefault="00AE4053" w:rsidP="0018193B">
      <w:pPr>
        <w:spacing w:before="120" w:after="120" w:line="360" w:lineRule="exact"/>
        <w:rPr>
          <w:rFonts w:ascii="Times New Roman" w:hAnsi="Times New Roman"/>
          <w:b/>
          <w:szCs w:val="32"/>
          <w:lang w:val="nl-NL"/>
        </w:rPr>
      </w:pPr>
      <w:r w:rsidRPr="00490B9E">
        <w:rPr>
          <w:rFonts w:ascii="Times New Roman" w:hAnsi="Times New Roman"/>
          <w:b/>
          <w:szCs w:val="32"/>
          <w:lang w:val="nl-NL"/>
        </w:rPr>
        <w:tab/>
        <w:t>Điều 6. Chế độ phối hợp công tác</w:t>
      </w:r>
    </w:p>
    <w:p w14:paraId="030D4CEF" w14:textId="0129A75C" w:rsidR="002F1573" w:rsidRPr="00490B9E" w:rsidRDefault="002F1573" w:rsidP="0018193B">
      <w:pPr>
        <w:spacing w:before="120" w:after="120" w:line="360" w:lineRule="exact"/>
        <w:ind w:firstLine="720"/>
        <w:jc w:val="both"/>
        <w:rPr>
          <w:rFonts w:ascii="Times New Roman" w:hAnsi="Times New Roman"/>
          <w:szCs w:val="32"/>
          <w:lang w:val="nl-NL"/>
        </w:rPr>
      </w:pPr>
      <w:r w:rsidRPr="00490B9E">
        <w:rPr>
          <w:rFonts w:ascii="Times New Roman" w:hAnsi="Times New Roman"/>
          <w:szCs w:val="32"/>
          <w:lang w:val="nl-NL"/>
        </w:rPr>
        <w:t xml:space="preserve">1. Đối với UBND </w:t>
      </w:r>
      <w:r w:rsidR="00147478">
        <w:rPr>
          <w:rFonts w:ascii="Times New Roman" w:hAnsi="Times New Roman"/>
          <w:szCs w:val="32"/>
          <w:lang w:val="nl-NL"/>
        </w:rPr>
        <w:t>huyện</w:t>
      </w:r>
      <w:r w:rsidR="00B230C4" w:rsidRPr="00490B9E">
        <w:rPr>
          <w:rFonts w:ascii="Times New Roman" w:hAnsi="Times New Roman"/>
          <w:szCs w:val="32"/>
          <w:lang w:val="nl-NL"/>
        </w:rPr>
        <w:t>: Ban C</w:t>
      </w:r>
      <w:r w:rsidRPr="00490B9E">
        <w:rPr>
          <w:rFonts w:ascii="Times New Roman" w:hAnsi="Times New Roman"/>
          <w:szCs w:val="32"/>
          <w:lang w:val="nl-NL"/>
        </w:rPr>
        <w:t>hỉ đạo là cơ quan tham mưu giúp UBND</w:t>
      </w:r>
      <w:r w:rsidR="00B230C4" w:rsidRPr="00490B9E">
        <w:rPr>
          <w:rFonts w:ascii="Times New Roman" w:hAnsi="Times New Roman"/>
          <w:szCs w:val="32"/>
          <w:lang w:val="nl-NL"/>
        </w:rPr>
        <w:t xml:space="preserve"> </w:t>
      </w:r>
      <w:r w:rsidR="00147478">
        <w:rPr>
          <w:rFonts w:ascii="Times New Roman" w:hAnsi="Times New Roman"/>
          <w:szCs w:val="32"/>
          <w:lang w:val="nl-NL"/>
        </w:rPr>
        <w:t>huyện</w:t>
      </w:r>
      <w:r w:rsidRPr="00490B9E">
        <w:rPr>
          <w:rFonts w:ascii="Times New Roman" w:hAnsi="Times New Roman"/>
          <w:szCs w:val="32"/>
          <w:lang w:val="nl-NL"/>
        </w:rPr>
        <w:t xml:space="preserve"> trong việc chỉ đạo, triển khai thực hiện </w:t>
      </w:r>
      <w:r w:rsidR="00683CB4" w:rsidRPr="00490B9E">
        <w:rPr>
          <w:rFonts w:ascii="Times New Roman" w:hAnsi="Times New Roman"/>
          <w:szCs w:val="32"/>
          <w:lang w:val="nl-NL"/>
        </w:rPr>
        <w:t>Kế hoạch xây dựng trường học đạt chuẩn quốc gia</w:t>
      </w:r>
      <w:r w:rsidRPr="00490B9E">
        <w:rPr>
          <w:rFonts w:ascii="Times New Roman" w:hAnsi="Times New Roman"/>
          <w:szCs w:val="32"/>
          <w:lang w:val="nl-NL"/>
        </w:rPr>
        <w:t xml:space="preserve"> giai </w:t>
      </w:r>
      <w:r w:rsidR="00147478">
        <w:rPr>
          <w:rFonts w:ascii="Times New Roman" w:hAnsi="Times New Roman"/>
          <w:szCs w:val="32"/>
          <w:lang w:val="nl-NL"/>
        </w:rPr>
        <w:t>đoạn 2021-2025 trên địa bàn huyện</w:t>
      </w:r>
      <w:r w:rsidRPr="00490B9E">
        <w:rPr>
          <w:rFonts w:ascii="Times New Roman" w:hAnsi="Times New Roman"/>
          <w:szCs w:val="32"/>
          <w:lang w:val="nl-NL"/>
        </w:rPr>
        <w:t>.</w:t>
      </w:r>
    </w:p>
    <w:p w14:paraId="6D37EE89" w14:textId="7DCB8E19" w:rsidR="00AE4053" w:rsidRPr="00490B9E" w:rsidRDefault="002F1573" w:rsidP="0018193B">
      <w:pPr>
        <w:spacing w:before="120" w:after="120" w:line="360" w:lineRule="exact"/>
        <w:ind w:firstLine="720"/>
        <w:jc w:val="both"/>
        <w:rPr>
          <w:rFonts w:ascii="Times New Roman" w:hAnsi="Times New Roman"/>
          <w:szCs w:val="32"/>
          <w:lang w:val="nl-NL"/>
        </w:rPr>
      </w:pPr>
      <w:r w:rsidRPr="00490B9E">
        <w:rPr>
          <w:rFonts w:ascii="Times New Roman" w:hAnsi="Times New Roman"/>
          <w:szCs w:val="32"/>
          <w:lang w:val="nl-NL"/>
        </w:rPr>
        <w:t xml:space="preserve">2. Đối với các </w:t>
      </w:r>
      <w:r w:rsidR="00230117">
        <w:rPr>
          <w:rFonts w:ascii="Times New Roman" w:hAnsi="Times New Roman"/>
          <w:szCs w:val="32"/>
          <w:lang w:val="nl-NL"/>
        </w:rPr>
        <w:t xml:space="preserve">cơ quan, </w:t>
      </w:r>
      <w:r w:rsidR="00147478">
        <w:rPr>
          <w:rFonts w:ascii="Times New Roman" w:hAnsi="Times New Roman"/>
          <w:szCs w:val="32"/>
          <w:lang w:val="nl-NL"/>
        </w:rPr>
        <w:t>phòng, ban</w:t>
      </w:r>
      <w:bookmarkStart w:id="0" w:name="_GoBack"/>
      <w:bookmarkEnd w:id="0"/>
      <w:r w:rsidRPr="00490B9E">
        <w:rPr>
          <w:rFonts w:ascii="Times New Roman" w:hAnsi="Times New Roman"/>
          <w:szCs w:val="32"/>
          <w:lang w:val="nl-NL"/>
        </w:rPr>
        <w:t xml:space="preserve"> và UBND </w:t>
      </w:r>
      <w:r w:rsidR="00147478">
        <w:rPr>
          <w:rFonts w:ascii="Times New Roman" w:hAnsi="Times New Roman"/>
          <w:szCs w:val="32"/>
          <w:lang w:val="nl-NL"/>
        </w:rPr>
        <w:t>các xã, thị trấn</w:t>
      </w:r>
      <w:r w:rsidRPr="00490B9E">
        <w:rPr>
          <w:rFonts w:ascii="Times New Roman" w:hAnsi="Times New Roman"/>
          <w:szCs w:val="32"/>
          <w:lang w:val="nl-NL"/>
        </w:rPr>
        <w:t xml:space="preserve">: Ban </w:t>
      </w:r>
      <w:r w:rsidR="003436E2" w:rsidRPr="00490B9E">
        <w:rPr>
          <w:rFonts w:ascii="Times New Roman" w:hAnsi="Times New Roman"/>
          <w:szCs w:val="32"/>
          <w:lang w:val="nl-NL"/>
        </w:rPr>
        <w:t>C</w:t>
      </w:r>
      <w:r w:rsidRPr="00490B9E">
        <w:rPr>
          <w:rFonts w:ascii="Times New Roman" w:hAnsi="Times New Roman"/>
          <w:szCs w:val="32"/>
          <w:lang w:val="nl-NL"/>
        </w:rPr>
        <w:t>hỉ</w:t>
      </w:r>
      <w:r w:rsidR="003436E2" w:rsidRPr="00490B9E">
        <w:rPr>
          <w:rFonts w:ascii="Times New Roman" w:hAnsi="Times New Roman"/>
          <w:szCs w:val="32"/>
          <w:lang w:val="nl-NL"/>
        </w:rPr>
        <w:t xml:space="preserve"> </w:t>
      </w:r>
      <w:r w:rsidRPr="00490B9E">
        <w:rPr>
          <w:rFonts w:ascii="Times New Roman" w:hAnsi="Times New Roman"/>
          <w:szCs w:val="32"/>
          <w:lang w:val="nl-NL"/>
        </w:rPr>
        <w:t>đạo thực hiện nhiệm vụ chỉ đạo, kiểm tra, đôn đốc và hướng dẫn việc triển khai</w:t>
      </w:r>
      <w:r w:rsidR="003436E2" w:rsidRPr="00490B9E">
        <w:rPr>
          <w:rFonts w:ascii="Times New Roman" w:hAnsi="Times New Roman"/>
          <w:szCs w:val="32"/>
          <w:lang w:val="nl-NL"/>
        </w:rPr>
        <w:t xml:space="preserve"> </w:t>
      </w:r>
      <w:r w:rsidRPr="00490B9E">
        <w:rPr>
          <w:rFonts w:ascii="Times New Roman" w:hAnsi="Times New Roman"/>
          <w:szCs w:val="32"/>
          <w:lang w:val="nl-NL"/>
        </w:rPr>
        <w:t xml:space="preserve">thực hiện </w:t>
      </w:r>
      <w:r w:rsidR="00104C71" w:rsidRPr="00490B9E">
        <w:rPr>
          <w:rFonts w:ascii="Times New Roman" w:hAnsi="Times New Roman"/>
          <w:szCs w:val="32"/>
          <w:lang w:val="nl-NL"/>
        </w:rPr>
        <w:t>Kế hoạch xây dựng trường học đạt chuẩn quốc gia</w:t>
      </w:r>
      <w:r w:rsidRPr="00490B9E">
        <w:rPr>
          <w:rFonts w:ascii="Times New Roman" w:hAnsi="Times New Roman"/>
          <w:szCs w:val="32"/>
          <w:lang w:val="nl-NL"/>
        </w:rPr>
        <w:t xml:space="preserve"> giai đoạn</w:t>
      </w:r>
      <w:r w:rsidR="003436E2" w:rsidRPr="00490B9E">
        <w:rPr>
          <w:rFonts w:ascii="Times New Roman" w:hAnsi="Times New Roman"/>
          <w:szCs w:val="32"/>
          <w:lang w:val="nl-NL"/>
        </w:rPr>
        <w:t xml:space="preserve"> </w:t>
      </w:r>
      <w:r w:rsidRPr="00490B9E">
        <w:rPr>
          <w:rFonts w:ascii="Times New Roman" w:hAnsi="Times New Roman"/>
          <w:szCs w:val="32"/>
          <w:lang w:val="nl-NL"/>
        </w:rPr>
        <w:t xml:space="preserve">2021-2025 trên địa bàn </w:t>
      </w:r>
      <w:r w:rsidR="00771180" w:rsidRPr="00490B9E">
        <w:rPr>
          <w:rFonts w:ascii="Times New Roman" w:hAnsi="Times New Roman"/>
          <w:szCs w:val="32"/>
          <w:lang w:val="nl-NL"/>
        </w:rPr>
        <w:t xml:space="preserve">các </w:t>
      </w:r>
      <w:r w:rsidR="00147478">
        <w:rPr>
          <w:rFonts w:ascii="Times New Roman" w:hAnsi="Times New Roman"/>
          <w:szCs w:val="32"/>
          <w:lang w:val="nl-NL"/>
        </w:rPr>
        <w:t>xã, thị trấn</w:t>
      </w:r>
      <w:r w:rsidRPr="00490B9E">
        <w:rPr>
          <w:rFonts w:ascii="Times New Roman" w:hAnsi="Times New Roman"/>
          <w:szCs w:val="32"/>
          <w:lang w:val="nl-NL"/>
        </w:rPr>
        <w:t>.</w:t>
      </w:r>
    </w:p>
    <w:p w14:paraId="3A46AAC0" w14:textId="151032EB" w:rsidR="00AE4053" w:rsidRPr="00490B9E" w:rsidRDefault="00AE4053" w:rsidP="0018193B">
      <w:pPr>
        <w:spacing w:before="120" w:after="120" w:line="360" w:lineRule="exact"/>
        <w:rPr>
          <w:rFonts w:ascii="Times New Roman" w:hAnsi="Times New Roman"/>
          <w:b/>
          <w:szCs w:val="32"/>
          <w:lang w:val="nl-NL"/>
        </w:rPr>
      </w:pPr>
      <w:r w:rsidRPr="00490B9E">
        <w:rPr>
          <w:rFonts w:ascii="Times New Roman" w:hAnsi="Times New Roman"/>
          <w:b/>
          <w:szCs w:val="32"/>
          <w:lang w:val="nl-NL"/>
        </w:rPr>
        <w:tab/>
        <w:t>Điều 7. Chế độ họp, thôn</w:t>
      </w:r>
      <w:r w:rsidR="009A021F" w:rsidRPr="00490B9E">
        <w:rPr>
          <w:rFonts w:ascii="Times New Roman" w:hAnsi="Times New Roman"/>
          <w:b/>
          <w:szCs w:val="32"/>
          <w:lang w:val="nl-NL"/>
        </w:rPr>
        <w:t>g</w:t>
      </w:r>
      <w:r w:rsidRPr="00490B9E">
        <w:rPr>
          <w:rFonts w:ascii="Times New Roman" w:hAnsi="Times New Roman"/>
          <w:b/>
          <w:szCs w:val="32"/>
          <w:lang w:val="nl-NL"/>
        </w:rPr>
        <w:t xml:space="preserve"> tin và báo cáo</w:t>
      </w:r>
    </w:p>
    <w:p w14:paraId="6ED2A953" w14:textId="62185CE2" w:rsidR="009A021F" w:rsidRPr="00490B9E" w:rsidRDefault="00AE4053" w:rsidP="0018193B">
      <w:pPr>
        <w:spacing w:before="120" w:after="120" w:line="360" w:lineRule="exact"/>
        <w:jc w:val="both"/>
        <w:rPr>
          <w:rFonts w:ascii="Times New Roman" w:hAnsi="Times New Roman"/>
          <w:szCs w:val="32"/>
          <w:lang w:val="nl-NL"/>
        </w:rPr>
      </w:pPr>
      <w:r w:rsidRPr="00490B9E">
        <w:rPr>
          <w:rFonts w:ascii="Times New Roman" w:hAnsi="Times New Roman"/>
          <w:szCs w:val="32"/>
          <w:lang w:val="nl-NL"/>
        </w:rPr>
        <w:tab/>
      </w:r>
      <w:r w:rsidR="009A021F" w:rsidRPr="00490B9E">
        <w:rPr>
          <w:rFonts w:ascii="Times New Roman" w:hAnsi="Times New Roman"/>
          <w:szCs w:val="32"/>
          <w:lang w:val="nl-NL"/>
        </w:rPr>
        <w:t xml:space="preserve">1. Họp thường kỳ 01 (một) lần/năm vào tháng </w:t>
      </w:r>
      <w:r w:rsidR="009A021F" w:rsidRPr="00556D2C">
        <w:rPr>
          <w:rFonts w:ascii="Times New Roman" w:hAnsi="Times New Roman"/>
          <w:color w:val="FF0000"/>
          <w:szCs w:val="32"/>
          <w:lang w:val="nl-NL"/>
        </w:rPr>
        <w:t>12 h</w:t>
      </w:r>
      <w:r w:rsidR="00673F57" w:rsidRPr="00556D2C">
        <w:rPr>
          <w:rFonts w:ascii="Times New Roman" w:hAnsi="Times New Roman"/>
          <w:color w:val="FF0000"/>
          <w:szCs w:val="32"/>
          <w:lang w:val="nl-NL"/>
        </w:rPr>
        <w:t>ằ</w:t>
      </w:r>
      <w:r w:rsidR="009A021F" w:rsidRPr="00556D2C">
        <w:rPr>
          <w:rFonts w:ascii="Times New Roman" w:hAnsi="Times New Roman"/>
          <w:color w:val="FF0000"/>
          <w:szCs w:val="32"/>
          <w:lang w:val="nl-NL"/>
        </w:rPr>
        <w:t>ng năm</w:t>
      </w:r>
      <w:r w:rsidR="009A021F" w:rsidRPr="00490B9E">
        <w:rPr>
          <w:rFonts w:ascii="Times New Roman" w:hAnsi="Times New Roman"/>
          <w:szCs w:val="32"/>
          <w:lang w:val="nl-NL"/>
        </w:rPr>
        <w:t>, các phiên</w:t>
      </w:r>
      <w:r w:rsidR="009A021F" w:rsidRPr="00490B9E">
        <w:rPr>
          <w:rFonts w:ascii="Times New Roman" w:hAnsi="Times New Roman"/>
          <w:szCs w:val="32"/>
          <w:lang w:val="nl-NL"/>
        </w:rPr>
        <w:br/>
        <w:t xml:space="preserve">họp bất thường theo yêu cầu của Trưởng Ban </w:t>
      </w:r>
      <w:r w:rsidR="00170E55" w:rsidRPr="00490B9E">
        <w:rPr>
          <w:rFonts w:ascii="Times New Roman" w:hAnsi="Times New Roman"/>
          <w:szCs w:val="32"/>
          <w:lang w:val="nl-NL"/>
        </w:rPr>
        <w:t>C</w:t>
      </w:r>
      <w:r w:rsidR="009A021F" w:rsidRPr="00490B9E">
        <w:rPr>
          <w:rFonts w:ascii="Times New Roman" w:hAnsi="Times New Roman"/>
          <w:szCs w:val="32"/>
          <w:lang w:val="nl-NL"/>
        </w:rPr>
        <w:t>hỉ đạo. Trong trường hợp không</w:t>
      </w:r>
      <w:r w:rsidR="009A021F" w:rsidRPr="00490B9E">
        <w:rPr>
          <w:rFonts w:ascii="Times New Roman" w:hAnsi="Times New Roman"/>
          <w:szCs w:val="32"/>
          <w:lang w:val="nl-NL"/>
        </w:rPr>
        <w:br/>
        <w:t>tổ chức được các phiên họp, Trưở</w:t>
      </w:r>
      <w:r w:rsidR="000B516B" w:rsidRPr="00490B9E">
        <w:rPr>
          <w:rFonts w:ascii="Times New Roman" w:hAnsi="Times New Roman"/>
          <w:szCs w:val="32"/>
          <w:lang w:val="nl-NL"/>
        </w:rPr>
        <w:t>ng Ban C</w:t>
      </w:r>
      <w:r w:rsidR="009A021F" w:rsidRPr="00490B9E">
        <w:rPr>
          <w:rFonts w:ascii="Times New Roman" w:hAnsi="Times New Roman"/>
          <w:szCs w:val="32"/>
          <w:lang w:val="nl-NL"/>
        </w:rPr>
        <w:t xml:space="preserve">hỉ đạo yêu cầu các thành viên Ban </w:t>
      </w:r>
      <w:r w:rsidR="00C0712C" w:rsidRPr="00490B9E">
        <w:rPr>
          <w:rFonts w:ascii="Times New Roman" w:hAnsi="Times New Roman"/>
          <w:szCs w:val="32"/>
          <w:lang w:val="nl-NL"/>
        </w:rPr>
        <w:t>C</w:t>
      </w:r>
      <w:r w:rsidR="009A021F" w:rsidRPr="00490B9E">
        <w:rPr>
          <w:rFonts w:ascii="Times New Roman" w:hAnsi="Times New Roman"/>
          <w:szCs w:val="32"/>
          <w:lang w:val="nl-NL"/>
        </w:rPr>
        <w:t>hỉ</w:t>
      </w:r>
      <w:r w:rsidR="009A021F" w:rsidRPr="00490B9E">
        <w:rPr>
          <w:rFonts w:ascii="Times New Roman" w:hAnsi="Times New Roman"/>
          <w:szCs w:val="32"/>
          <w:lang w:val="nl-NL"/>
        </w:rPr>
        <w:br/>
        <w:t>đạo có ý kiến bằng văn bản để tổng hợp báo cáo.</w:t>
      </w:r>
    </w:p>
    <w:p w14:paraId="2FF5CB83" w14:textId="68115436" w:rsidR="00AE4053" w:rsidRPr="00490B9E" w:rsidRDefault="009A021F" w:rsidP="0018193B">
      <w:pPr>
        <w:spacing w:before="120" w:after="120" w:line="360" w:lineRule="exact"/>
        <w:ind w:firstLine="720"/>
        <w:jc w:val="both"/>
        <w:rPr>
          <w:rFonts w:ascii="Times New Roman" w:hAnsi="Times New Roman"/>
          <w:szCs w:val="32"/>
          <w:lang w:val="nl-NL"/>
        </w:rPr>
      </w:pPr>
      <w:r w:rsidRPr="00490B9E">
        <w:rPr>
          <w:rFonts w:ascii="Times New Roman" w:hAnsi="Times New Roman"/>
          <w:szCs w:val="32"/>
          <w:lang w:val="nl-NL"/>
        </w:rPr>
        <w:t xml:space="preserve">2. Báo cáo định kỳ 6 tháng </w:t>
      </w:r>
      <w:r w:rsidRPr="00556D2C">
        <w:rPr>
          <w:rFonts w:ascii="Times New Roman" w:hAnsi="Times New Roman"/>
          <w:color w:val="FF0000"/>
          <w:szCs w:val="32"/>
          <w:lang w:val="nl-NL"/>
        </w:rPr>
        <w:t xml:space="preserve">vào </w:t>
      </w:r>
      <w:r w:rsidR="00B07E38" w:rsidRPr="00556D2C">
        <w:rPr>
          <w:rFonts w:ascii="Times New Roman" w:hAnsi="Times New Roman"/>
          <w:color w:val="FF0000"/>
          <w:szCs w:val="32"/>
          <w:lang w:val="nl-NL"/>
        </w:rPr>
        <w:t xml:space="preserve">ngày </w:t>
      </w:r>
      <w:r w:rsidRPr="00556D2C">
        <w:rPr>
          <w:rFonts w:ascii="Times New Roman" w:hAnsi="Times New Roman"/>
          <w:color w:val="FF0000"/>
          <w:szCs w:val="32"/>
          <w:lang w:val="nl-NL"/>
        </w:rPr>
        <w:t>15/6</w:t>
      </w:r>
      <w:r w:rsidR="00DC5C9C" w:rsidRPr="00556D2C">
        <w:rPr>
          <w:rFonts w:ascii="Times New Roman" w:hAnsi="Times New Roman"/>
          <w:color w:val="FF0000"/>
          <w:szCs w:val="32"/>
          <w:lang w:val="nl-NL"/>
        </w:rPr>
        <w:t xml:space="preserve">, </w:t>
      </w:r>
      <w:r w:rsidRPr="00556D2C">
        <w:rPr>
          <w:rFonts w:ascii="Times New Roman" w:hAnsi="Times New Roman"/>
          <w:color w:val="FF0000"/>
          <w:szCs w:val="32"/>
          <w:lang w:val="nl-NL"/>
        </w:rPr>
        <w:t>cả năm</w:t>
      </w:r>
      <w:r w:rsidR="005263B3" w:rsidRPr="00556D2C">
        <w:rPr>
          <w:rFonts w:ascii="Times New Roman" w:hAnsi="Times New Roman"/>
          <w:color w:val="FF0000"/>
          <w:szCs w:val="32"/>
          <w:lang w:val="nl-NL"/>
        </w:rPr>
        <w:t xml:space="preserve"> </w:t>
      </w:r>
      <w:r w:rsidRPr="00556D2C">
        <w:rPr>
          <w:rFonts w:ascii="Times New Roman" w:hAnsi="Times New Roman"/>
          <w:color w:val="FF0000"/>
          <w:szCs w:val="32"/>
          <w:lang w:val="nl-NL"/>
        </w:rPr>
        <w:t>vào ngày 15/12</w:t>
      </w:r>
      <w:r w:rsidR="00DC5C9C" w:rsidRPr="00556D2C">
        <w:rPr>
          <w:rFonts w:ascii="Times New Roman" w:hAnsi="Times New Roman"/>
          <w:color w:val="FF0000"/>
          <w:szCs w:val="32"/>
          <w:lang w:val="nl-NL"/>
        </w:rPr>
        <w:t xml:space="preserve"> hằng năm</w:t>
      </w:r>
      <w:r w:rsidRPr="00556D2C">
        <w:rPr>
          <w:rFonts w:ascii="Times New Roman" w:hAnsi="Times New Roman"/>
          <w:color w:val="FF0000"/>
          <w:szCs w:val="32"/>
          <w:lang w:val="nl-NL"/>
        </w:rPr>
        <w:t xml:space="preserve">. </w:t>
      </w:r>
      <w:r w:rsidRPr="00490B9E">
        <w:rPr>
          <w:rFonts w:ascii="Times New Roman" w:hAnsi="Times New Roman"/>
          <w:szCs w:val="32"/>
          <w:lang w:val="nl-NL"/>
        </w:rPr>
        <w:t>Ngoài ra</w:t>
      </w:r>
      <w:r w:rsidR="00B95EAC" w:rsidRPr="00490B9E">
        <w:rPr>
          <w:rFonts w:ascii="Times New Roman" w:hAnsi="Times New Roman"/>
          <w:szCs w:val="32"/>
          <w:lang w:val="nl-NL"/>
        </w:rPr>
        <w:t>,</w:t>
      </w:r>
      <w:r w:rsidRPr="00490B9E">
        <w:rPr>
          <w:rFonts w:ascii="Times New Roman" w:hAnsi="Times New Roman"/>
          <w:szCs w:val="32"/>
          <w:lang w:val="nl-NL"/>
        </w:rPr>
        <w:t xml:space="preserve"> </w:t>
      </w:r>
      <w:r w:rsidR="00D4297B">
        <w:rPr>
          <w:rFonts w:ascii="Times New Roman" w:hAnsi="Times New Roman"/>
          <w:szCs w:val="32"/>
          <w:lang w:val="nl-NL"/>
        </w:rPr>
        <w:t xml:space="preserve">còn </w:t>
      </w:r>
      <w:r w:rsidRPr="00490B9E">
        <w:rPr>
          <w:rFonts w:ascii="Times New Roman" w:hAnsi="Times New Roman"/>
          <w:szCs w:val="32"/>
          <w:lang w:val="nl-NL"/>
        </w:rPr>
        <w:t>báo cáo theo chuyên đề hoặc báo cáo đột xuất tùy</w:t>
      </w:r>
      <w:r w:rsidR="005263B3" w:rsidRPr="00490B9E">
        <w:rPr>
          <w:rFonts w:ascii="Times New Roman" w:hAnsi="Times New Roman"/>
          <w:szCs w:val="32"/>
          <w:lang w:val="nl-NL"/>
        </w:rPr>
        <w:t xml:space="preserve"> </w:t>
      </w:r>
      <w:r w:rsidRPr="00490B9E">
        <w:rPr>
          <w:rFonts w:ascii="Times New Roman" w:hAnsi="Times New Roman"/>
          <w:szCs w:val="32"/>
          <w:lang w:val="nl-NL"/>
        </w:rPr>
        <w:t xml:space="preserve">theo tình hình, tiến độ, kết quả thực hiện </w:t>
      </w:r>
      <w:r w:rsidR="00013A04" w:rsidRPr="00490B9E">
        <w:rPr>
          <w:rFonts w:ascii="Times New Roman" w:hAnsi="Times New Roman"/>
          <w:szCs w:val="32"/>
          <w:lang w:val="nl-NL"/>
        </w:rPr>
        <w:t xml:space="preserve">Kế hoạch xây dựng trường học đạt chuẩn quốc gia </w:t>
      </w:r>
      <w:r w:rsidR="00D4297B">
        <w:rPr>
          <w:rFonts w:ascii="Times New Roman" w:hAnsi="Times New Roman"/>
          <w:szCs w:val="32"/>
          <w:lang w:val="nl-NL"/>
        </w:rPr>
        <w:t>theo yêu cầu của Trưởng Ban C</w:t>
      </w:r>
      <w:r w:rsidRPr="00490B9E">
        <w:rPr>
          <w:rFonts w:ascii="Times New Roman" w:hAnsi="Times New Roman"/>
          <w:szCs w:val="32"/>
          <w:lang w:val="nl-NL"/>
        </w:rPr>
        <w:t>hỉ đạo</w:t>
      </w:r>
      <w:r w:rsidR="001D264F" w:rsidRPr="00490B9E">
        <w:rPr>
          <w:rFonts w:ascii="Times New Roman" w:hAnsi="Times New Roman"/>
          <w:szCs w:val="32"/>
          <w:lang w:val="nl-NL"/>
        </w:rPr>
        <w:t>.</w:t>
      </w:r>
    </w:p>
    <w:p w14:paraId="37F098E3" w14:textId="04CEFFC8" w:rsidR="00AE4053" w:rsidRPr="00490B9E" w:rsidRDefault="00AE4053" w:rsidP="0018193B">
      <w:pPr>
        <w:spacing w:before="120" w:after="120" w:line="360" w:lineRule="exact"/>
        <w:rPr>
          <w:rFonts w:ascii="Times New Roman" w:hAnsi="Times New Roman"/>
          <w:b/>
          <w:szCs w:val="32"/>
          <w:lang w:val="nl-NL"/>
        </w:rPr>
      </w:pPr>
      <w:r w:rsidRPr="00490B9E">
        <w:rPr>
          <w:rFonts w:ascii="Times New Roman" w:hAnsi="Times New Roman"/>
          <w:b/>
          <w:szCs w:val="32"/>
          <w:lang w:val="nl-NL"/>
        </w:rPr>
        <w:tab/>
        <w:t>Điều 8. Chế độ kiểm tra, giám sát</w:t>
      </w:r>
    </w:p>
    <w:p w14:paraId="3D90711B" w14:textId="6A28B2A9" w:rsidR="005D2A23" w:rsidRPr="00490B9E" w:rsidRDefault="00AE4053" w:rsidP="0018193B">
      <w:pPr>
        <w:spacing w:before="120" w:after="120" w:line="360" w:lineRule="exact"/>
        <w:jc w:val="both"/>
        <w:rPr>
          <w:rFonts w:ascii="Times New Roman" w:hAnsi="Times New Roman"/>
          <w:szCs w:val="32"/>
          <w:lang w:val="nl-NL"/>
        </w:rPr>
      </w:pPr>
      <w:r w:rsidRPr="00490B9E">
        <w:rPr>
          <w:rFonts w:ascii="Times New Roman" w:hAnsi="Times New Roman"/>
          <w:szCs w:val="32"/>
          <w:lang w:val="nl-NL"/>
        </w:rPr>
        <w:tab/>
      </w:r>
      <w:r w:rsidR="00FB03A9" w:rsidRPr="00490B9E">
        <w:rPr>
          <w:rFonts w:ascii="Times New Roman" w:hAnsi="Times New Roman"/>
          <w:szCs w:val="32"/>
          <w:lang w:val="nl-NL"/>
        </w:rPr>
        <w:t>Định kỳ (01 năm) hoặc đột xuất, Ban Chỉ đạo tổ chức kiểm tra, giám sát,</w:t>
      </w:r>
      <w:r w:rsidR="00FB03A9" w:rsidRPr="00490B9E">
        <w:rPr>
          <w:rFonts w:ascii="Times New Roman" w:hAnsi="Times New Roman"/>
          <w:szCs w:val="32"/>
          <w:lang w:val="nl-NL"/>
        </w:rPr>
        <w:br/>
        <w:t xml:space="preserve">đánh giá kết quả thực hiện </w:t>
      </w:r>
      <w:r w:rsidR="009B6E7F" w:rsidRPr="00490B9E">
        <w:rPr>
          <w:rFonts w:ascii="Times New Roman" w:hAnsi="Times New Roman"/>
          <w:szCs w:val="32"/>
          <w:lang w:val="nl-NL"/>
        </w:rPr>
        <w:t>K</w:t>
      </w:r>
      <w:r w:rsidR="009C3AEF" w:rsidRPr="00490B9E">
        <w:rPr>
          <w:rFonts w:ascii="Times New Roman" w:hAnsi="Times New Roman"/>
          <w:szCs w:val="32"/>
          <w:lang w:val="nl-NL"/>
        </w:rPr>
        <w:t>ế hoạch xây dựng trường học đạt chuẩn quốc gia giai đoạn 2021-2025</w:t>
      </w:r>
      <w:r w:rsidR="00556D2C">
        <w:rPr>
          <w:rFonts w:ascii="Times New Roman" w:hAnsi="Times New Roman"/>
          <w:szCs w:val="32"/>
          <w:lang w:val="nl-NL"/>
        </w:rPr>
        <w:t xml:space="preserve"> trên địa bàn huyện</w:t>
      </w:r>
      <w:r w:rsidR="00FB40BC" w:rsidRPr="00490B9E">
        <w:rPr>
          <w:rFonts w:ascii="Times New Roman" w:hAnsi="Times New Roman"/>
          <w:szCs w:val="32"/>
          <w:lang w:val="nl-NL"/>
        </w:rPr>
        <w:t>.</w:t>
      </w:r>
    </w:p>
    <w:p w14:paraId="582FC934" w14:textId="3BF71226" w:rsidR="003B784E" w:rsidRPr="00490B9E" w:rsidRDefault="00AE4053" w:rsidP="0018193B">
      <w:pPr>
        <w:spacing w:before="120" w:after="120" w:line="360" w:lineRule="exact"/>
        <w:rPr>
          <w:rFonts w:ascii="Times New Roman" w:hAnsi="Times New Roman"/>
          <w:b/>
          <w:szCs w:val="32"/>
          <w:lang w:val="nl-NL"/>
        </w:rPr>
      </w:pPr>
      <w:r w:rsidRPr="00490B9E">
        <w:rPr>
          <w:rFonts w:ascii="Times New Roman" w:hAnsi="Times New Roman"/>
          <w:b/>
          <w:szCs w:val="32"/>
          <w:lang w:val="nl-NL"/>
        </w:rPr>
        <w:tab/>
        <w:t>Điều 9. Kinh phí hoạt động</w:t>
      </w:r>
    </w:p>
    <w:p w14:paraId="41590003" w14:textId="2120C2AF" w:rsidR="00BD16D9" w:rsidRPr="00556D2C" w:rsidRDefault="00BD16D9" w:rsidP="0018193B">
      <w:pPr>
        <w:spacing w:before="120" w:after="120" w:line="360" w:lineRule="exact"/>
        <w:ind w:firstLine="720"/>
        <w:jc w:val="both"/>
        <w:rPr>
          <w:rFonts w:ascii="Times New Roman" w:hAnsi="Times New Roman"/>
          <w:color w:val="FF0000"/>
          <w:szCs w:val="32"/>
          <w:lang w:val="nl-NL"/>
        </w:rPr>
      </w:pPr>
      <w:r w:rsidRPr="00556D2C">
        <w:rPr>
          <w:rFonts w:ascii="Times New Roman" w:hAnsi="Times New Roman"/>
          <w:color w:val="FF0000"/>
          <w:szCs w:val="32"/>
          <w:lang w:val="nl-NL"/>
        </w:rPr>
        <w:t>Kinh phí chi cho hoạt động của Ban Chỉ đạo thực hiện theo</w:t>
      </w:r>
      <w:r w:rsidR="0018193B">
        <w:rPr>
          <w:rFonts w:ascii="Times New Roman" w:hAnsi="Times New Roman"/>
          <w:color w:val="FF0000"/>
          <w:szCs w:val="32"/>
          <w:lang w:val="nl-NL"/>
        </w:rPr>
        <w:t xml:space="preserve"> quy định hiện hành do Cơ quan t</w:t>
      </w:r>
      <w:r w:rsidRPr="00556D2C">
        <w:rPr>
          <w:rFonts w:ascii="Times New Roman" w:hAnsi="Times New Roman"/>
          <w:color w:val="FF0000"/>
          <w:szCs w:val="32"/>
          <w:lang w:val="nl-NL"/>
        </w:rPr>
        <w:t xml:space="preserve">hường trực Ban </w:t>
      </w:r>
      <w:r w:rsidR="00E22353" w:rsidRPr="00556D2C">
        <w:rPr>
          <w:rFonts w:ascii="Times New Roman" w:hAnsi="Times New Roman"/>
          <w:color w:val="FF0000"/>
          <w:szCs w:val="32"/>
          <w:lang w:val="nl-NL"/>
        </w:rPr>
        <w:t>C</w:t>
      </w:r>
      <w:r w:rsidRPr="00556D2C">
        <w:rPr>
          <w:rFonts w:ascii="Times New Roman" w:hAnsi="Times New Roman"/>
          <w:color w:val="FF0000"/>
          <w:szCs w:val="32"/>
          <w:lang w:val="nl-NL"/>
        </w:rPr>
        <w:t>hỉ đạo trực tiếp chi trong</w:t>
      </w:r>
      <w:r w:rsidR="00556D2C">
        <w:rPr>
          <w:rFonts w:ascii="Times New Roman" w:hAnsi="Times New Roman"/>
          <w:color w:val="FF0000"/>
          <w:szCs w:val="32"/>
          <w:lang w:val="nl-NL"/>
        </w:rPr>
        <w:t xml:space="preserve"> dự toán kinh phí được UBND huyện</w:t>
      </w:r>
      <w:r w:rsidRPr="00556D2C">
        <w:rPr>
          <w:rFonts w:ascii="Times New Roman" w:hAnsi="Times New Roman"/>
          <w:color w:val="FF0000"/>
          <w:szCs w:val="32"/>
          <w:lang w:val="nl-NL"/>
        </w:rPr>
        <w:t xml:space="preserve"> giao </w:t>
      </w:r>
      <w:r w:rsidR="00E22353" w:rsidRPr="00556D2C">
        <w:rPr>
          <w:rFonts w:ascii="Times New Roman" w:hAnsi="Times New Roman"/>
          <w:color w:val="FF0000"/>
          <w:szCs w:val="32"/>
          <w:lang w:val="nl-NL"/>
        </w:rPr>
        <w:t xml:space="preserve">hằng năm </w:t>
      </w:r>
      <w:r w:rsidRPr="00556D2C">
        <w:rPr>
          <w:rFonts w:ascii="Times New Roman" w:hAnsi="Times New Roman"/>
          <w:color w:val="FF0000"/>
          <w:szCs w:val="32"/>
          <w:lang w:val="nl-NL"/>
        </w:rPr>
        <w:t xml:space="preserve">và quyết toán theo chế độ quy định hiện hành. </w:t>
      </w:r>
    </w:p>
    <w:p w14:paraId="4EA282A7" w14:textId="30D23CAD" w:rsidR="00AE4053" w:rsidRPr="00490B9E" w:rsidRDefault="00AE4053" w:rsidP="0018193B">
      <w:pPr>
        <w:jc w:val="center"/>
        <w:rPr>
          <w:rFonts w:ascii="Times New Roman" w:hAnsi="Times New Roman"/>
          <w:b/>
          <w:szCs w:val="32"/>
          <w:lang w:val="nl-NL"/>
        </w:rPr>
      </w:pPr>
      <w:r w:rsidRPr="00490B9E">
        <w:rPr>
          <w:rFonts w:ascii="Times New Roman" w:hAnsi="Times New Roman"/>
          <w:b/>
          <w:szCs w:val="32"/>
          <w:lang w:val="nl-NL"/>
        </w:rPr>
        <w:t>Chương III</w:t>
      </w:r>
    </w:p>
    <w:p w14:paraId="0C6E7D69" w14:textId="4624301D" w:rsidR="00AE4053" w:rsidRPr="00490B9E" w:rsidRDefault="00AE4053" w:rsidP="0018193B">
      <w:pPr>
        <w:jc w:val="center"/>
        <w:rPr>
          <w:rFonts w:ascii="Times New Roman" w:hAnsi="Times New Roman"/>
          <w:b/>
          <w:szCs w:val="32"/>
          <w:lang w:val="nl-NL"/>
        </w:rPr>
      </w:pPr>
      <w:r w:rsidRPr="00490B9E">
        <w:rPr>
          <w:rFonts w:ascii="Times New Roman" w:hAnsi="Times New Roman"/>
          <w:b/>
          <w:szCs w:val="32"/>
          <w:lang w:val="nl-NL"/>
        </w:rPr>
        <w:t>TỔ CHỨC THỰC HIỆN</w:t>
      </w:r>
    </w:p>
    <w:p w14:paraId="05CDE057" w14:textId="41E90A8A" w:rsidR="00AE4053" w:rsidRPr="00490B9E" w:rsidRDefault="00AE4053" w:rsidP="0018193B">
      <w:pPr>
        <w:spacing w:before="120" w:after="120" w:line="360" w:lineRule="exact"/>
        <w:rPr>
          <w:rFonts w:ascii="Times New Roman" w:hAnsi="Times New Roman"/>
          <w:b/>
          <w:szCs w:val="32"/>
          <w:lang w:val="nl-NL"/>
        </w:rPr>
      </w:pPr>
      <w:r w:rsidRPr="00490B9E">
        <w:rPr>
          <w:rFonts w:ascii="Times New Roman" w:hAnsi="Times New Roman"/>
          <w:b/>
          <w:szCs w:val="32"/>
          <w:lang w:val="nl-NL"/>
        </w:rPr>
        <w:tab/>
        <w:t>Điều 10. Tổ chức thực hiện</w:t>
      </w:r>
    </w:p>
    <w:p w14:paraId="1920E131" w14:textId="714E616E" w:rsidR="003B39D5" w:rsidRPr="00490B9E" w:rsidRDefault="003B39D5" w:rsidP="0018193B">
      <w:pPr>
        <w:spacing w:before="120" w:after="120" w:line="360" w:lineRule="exact"/>
        <w:ind w:firstLine="720"/>
        <w:jc w:val="both"/>
        <w:rPr>
          <w:rFonts w:ascii="Times New Roman" w:hAnsi="Times New Roman"/>
          <w:szCs w:val="32"/>
          <w:lang w:val="nl-NL"/>
        </w:rPr>
      </w:pPr>
      <w:r w:rsidRPr="00490B9E">
        <w:rPr>
          <w:rFonts w:ascii="Times New Roman" w:hAnsi="Times New Roman"/>
          <w:szCs w:val="32"/>
          <w:lang w:val="nl-NL"/>
        </w:rPr>
        <w:t>1. Các thành viê</w:t>
      </w:r>
      <w:r w:rsidR="00273901" w:rsidRPr="00490B9E">
        <w:rPr>
          <w:rFonts w:ascii="Times New Roman" w:hAnsi="Times New Roman"/>
          <w:szCs w:val="32"/>
          <w:lang w:val="nl-NL"/>
        </w:rPr>
        <w:t>n Ban C</w:t>
      </w:r>
      <w:r w:rsidRPr="00490B9E">
        <w:rPr>
          <w:rFonts w:ascii="Times New Roman" w:hAnsi="Times New Roman"/>
          <w:szCs w:val="32"/>
          <w:lang w:val="nl-NL"/>
        </w:rPr>
        <w:t>hỉ đạo chịu trách nhiệm thực hiện nghiêm Quy</w:t>
      </w:r>
      <w:r w:rsidRPr="00490B9E">
        <w:rPr>
          <w:rFonts w:ascii="Times New Roman" w:hAnsi="Times New Roman"/>
          <w:szCs w:val="32"/>
          <w:lang w:val="nl-NL"/>
        </w:rPr>
        <w:br/>
        <w:t>chế này. Hàng năm, chủ động xây dựng kế hoạch công tác của mình để thực</w:t>
      </w:r>
      <w:r w:rsidR="00D10C39" w:rsidRPr="00490B9E">
        <w:rPr>
          <w:rFonts w:ascii="Times New Roman" w:hAnsi="Times New Roman"/>
          <w:szCs w:val="32"/>
          <w:lang w:val="nl-NL"/>
        </w:rPr>
        <w:t xml:space="preserve"> </w:t>
      </w:r>
      <w:r w:rsidRPr="00490B9E">
        <w:rPr>
          <w:rFonts w:ascii="Times New Roman" w:hAnsi="Times New Roman"/>
          <w:szCs w:val="32"/>
          <w:lang w:val="nl-NL"/>
        </w:rPr>
        <w:t>hiện tốt nhiệm vụ được phân công.</w:t>
      </w:r>
    </w:p>
    <w:p w14:paraId="675F901A" w14:textId="30C6AA03" w:rsidR="003B39D5" w:rsidRPr="00490B9E" w:rsidRDefault="003B39D5" w:rsidP="0018193B">
      <w:pPr>
        <w:spacing w:before="120" w:after="120" w:line="360" w:lineRule="exact"/>
        <w:ind w:firstLine="720"/>
        <w:jc w:val="both"/>
        <w:rPr>
          <w:rFonts w:ascii="Times New Roman" w:hAnsi="Times New Roman"/>
          <w:szCs w:val="32"/>
          <w:lang w:val="nl-NL"/>
        </w:rPr>
      </w:pPr>
      <w:r w:rsidRPr="00490B9E">
        <w:rPr>
          <w:rFonts w:ascii="Times New Roman" w:hAnsi="Times New Roman"/>
          <w:szCs w:val="32"/>
          <w:lang w:val="nl-NL"/>
        </w:rPr>
        <w:t xml:space="preserve">2. </w:t>
      </w:r>
      <w:r w:rsidR="00556D2C">
        <w:rPr>
          <w:rFonts w:ascii="Times New Roman" w:hAnsi="Times New Roman"/>
          <w:szCs w:val="32"/>
          <w:lang w:val="nl-NL"/>
        </w:rPr>
        <w:t>T</w:t>
      </w:r>
      <w:r w:rsidR="00FA0D3F">
        <w:rPr>
          <w:rFonts w:ascii="Times New Roman" w:hAnsi="Times New Roman"/>
          <w:szCs w:val="32"/>
          <w:lang w:val="nl-NL"/>
        </w:rPr>
        <w:t>hủ t</w:t>
      </w:r>
      <w:r w:rsidR="00556D2C">
        <w:rPr>
          <w:rFonts w:ascii="Times New Roman" w:hAnsi="Times New Roman"/>
          <w:szCs w:val="32"/>
          <w:lang w:val="nl-NL"/>
        </w:rPr>
        <w:t xml:space="preserve">rưởng các </w:t>
      </w:r>
      <w:r w:rsidR="00FA0D3F">
        <w:rPr>
          <w:rFonts w:ascii="Times New Roman" w:hAnsi="Times New Roman"/>
          <w:szCs w:val="32"/>
          <w:lang w:val="nl-NL"/>
        </w:rPr>
        <w:t>cơ quan chuyên môn thuộc UBND huyện, Chủ tịch UBND các xã, thị trấn</w:t>
      </w:r>
      <w:r w:rsidRPr="00490B9E">
        <w:rPr>
          <w:rFonts w:ascii="Times New Roman" w:hAnsi="Times New Roman"/>
          <w:szCs w:val="32"/>
          <w:lang w:val="nl-NL"/>
        </w:rPr>
        <w:t xml:space="preserve"> có trách nhiệm phối hợp, tạo điều kiện thuận lợi để Ban </w:t>
      </w:r>
      <w:r w:rsidR="0032179A" w:rsidRPr="00490B9E">
        <w:rPr>
          <w:rFonts w:ascii="Times New Roman" w:hAnsi="Times New Roman"/>
          <w:szCs w:val="32"/>
          <w:lang w:val="nl-NL"/>
        </w:rPr>
        <w:t>C</w:t>
      </w:r>
      <w:r w:rsidRPr="00490B9E">
        <w:rPr>
          <w:rFonts w:ascii="Times New Roman" w:hAnsi="Times New Roman"/>
          <w:szCs w:val="32"/>
          <w:lang w:val="nl-NL"/>
        </w:rPr>
        <w:t>hỉ</w:t>
      </w:r>
      <w:r w:rsidR="0032179A" w:rsidRPr="00490B9E">
        <w:rPr>
          <w:rFonts w:ascii="Times New Roman" w:hAnsi="Times New Roman"/>
          <w:szCs w:val="32"/>
          <w:lang w:val="nl-NL"/>
        </w:rPr>
        <w:t xml:space="preserve"> </w:t>
      </w:r>
      <w:r w:rsidRPr="00490B9E">
        <w:rPr>
          <w:rFonts w:ascii="Times New Roman" w:hAnsi="Times New Roman"/>
          <w:szCs w:val="32"/>
          <w:lang w:val="nl-NL"/>
        </w:rPr>
        <w:t>đạo triển khai thực hiện nhiệm vụ.</w:t>
      </w:r>
    </w:p>
    <w:p w14:paraId="4B602144" w14:textId="25A83746" w:rsidR="00AE4053" w:rsidRPr="00490B9E" w:rsidRDefault="003B39D5" w:rsidP="0018193B">
      <w:pPr>
        <w:spacing w:before="120" w:after="120" w:line="360" w:lineRule="exact"/>
        <w:ind w:firstLine="720"/>
        <w:jc w:val="both"/>
        <w:rPr>
          <w:rFonts w:ascii="Times New Roman" w:hAnsi="Times New Roman"/>
          <w:szCs w:val="32"/>
          <w:lang w:val="nl-NL"/>
        </w:rPr>
      </w:pPr>
      <w:r w:rsidRPr="00490B9E">
        <w:rPr>
          <w:rFonts w:ascii="Times New Roman" w:hAnsi="Times New Roman"/>
          <w:szCs w:val="32"/>
          <w:lang w:val="nl-NL"/>
        </w:rPr>
        <w:t xml:space="preserve">3. Cơ quan Thường trực Ban </w:t>
      </w:r>
      <w:r w:rsidR="002A5903" w:rsidRPr="00490B9E">
        <w:rPr>
          <w:rFonts w:ascii="Times New Roman" w:hAnsi="Times New Roman"/>
          <w:szCs w:val="32"/>
          <w:lang w:val="nl-NL"/>
        </w:rPr>
        <w:t>C</w:t>
      </w:r>
      <w:r w:rsidRPr="00490B9E">
        <w:rPr>
          <w:rFonts w:ascii="Times New Roman" w:hAnsi="Times New Roman"/>
          <w:szCs w:val="32"/>
          <w:lang w:val="nl-NL"/>
        </w:rPr>
        <w:t>hỉ đạo chịu trách nhiệm theo dõi, đôn</w:t>
      </w:r>
      <w:r w:rsidR="002A5903" w:rsidRPr="00490B9E">
        <w:rPr>
          <w:rFonts w:ascii="Times New Roman" w:hAnsi="Times New Roman"/>
          <w:szCs w:val="32"/>
          <w:lang w:val="nl-NL"/>
        </w:rPr>
        <w:t xml:space="preserve"> </w:t>
      </w:r>
      <w:r w:rsidRPr="00490B9E">
        <w:rPr>
          <w:rFonts w:ascii="Times New Roman" w:hAnsi="Times New Roman"/>
          <w:szCs w:val="32"/>
          <w:lang w:val="nl-NL"/>
        </w:rPr>
        <w:t>đốc việc thực hiện Quy chế này; trường hợp cần bổ sung, sửa đổi Quy chế, trên</w:t>
      </w:r>
      <w:r w:rsidR="002A5903" w:rsidRPr="00490B9E">
        <w:rPr>
          <w:rFonts w:ascii="Times New Roman" w:hAnsi="Times New Roman"/>
          <w:szCs w:val="32"/>
          <w:lang w:val="nl-NL"/>
        </w:rPr>
        <w:t xml:space="preserve"> </w:t>
      </w:r>
      <w:r w:rsidRPr="00490B9E">
        <w:rPr>
          <w:rFonts w:ascii="Times New Roman" w:hAnsi="Times New Roman"/>
          <w:szCs w:val="32"/>
          <w:lang w:val="nl-NL"/>
        </w:rPr>
        <w:t xml:space="preserve">cơ sở đề xuất của các thành viên Ban </w:t>
      </w:r>
      <w:r w:rsidR="007B4948" w:rsidRPr="00490B9E">
        <w:rPr>
          <w:rFonts w:ascii="Times New Roman" w:hAnsi="Times New Roman"/>
          <w:szCs w:val="32"/>
          <w:lang w:val="nl-NL"/>
        </w:rPr>
        <w:t>C</w:t>
      </w:r>
      <w:r w:rsidRPr="00490B9E">
        <w:rPr>
          <w:rFonts w:ascii="Times New Roman" w:hAnsi="Times New Roman"/>
          <w:szCs w:val="32"/>
          <w:lang w:val="nl-NL"/>
        </w:rPr>
        <w:t>hỉ đạo, Cơ quan Thường trực Ban</w:t>
      </w:r>
      <w:r w:rsidR="002A5903" w:rsidRPr="00490B9E">
        <w:rPr>
          <w:rFonts w:ascii="Times New Roman" w:hAnsi="Times New Roman"/>
          <w:szCs w:val="32"/>
          <w:lang w:val="nl-NL"/>
        </w:rPr>
        <w:t xml:space="preserve"> </w:t>
      </w:r>
      <w:r w:rsidR="007B4948" w:rsidRPr="00490B9E">
        <w:rPr>
          <w:rFonts w:ascii="Times New Roman" w:hAnsi="Times New Roman"/>
          <w:szCs w:val="32"/>
          <w:lang w:val="nl-NL"/>
        </w:rPr>
        <w:t>C</w:t>
      </w:r>
      <w:r w:rsidRPr="00490B9E">
        <w:rPr>
          <w:rFonts w:ascii="Times New Roman" w:hAnsi="Times New Roman"/>
          <w:szCs w:val="32"/>
          <w:lang w:val="nl-NL"/>
        </w:rPr>
        <w:t xml:space="preserve">hỉ đạo báo cáo Trưởng Ban </w:t>
      </w:r>
      <w:r w:rsidR="0081342C" w:rsidRPr="00490B9E">
        <w:rPr>
          <w:rFonts w:ascii="Times New Roman" w:hAnsi="Times New Roman"/>
          <w:szCs w:val="32"/>
          <w:lang w:val="nl-NL"/>
        </w:rPr>
        <w:t>C</w:t>
      </w:r>
      <w:r w:rsidRPr="00490B9E">
        <w:rPr>
          <w:rFonts w:ascii="Times New Roman" w:hAnsi="Times New Roman"/>
          <w:szCs w:val="32"/>
          <w:lang w:val="nl-NL"/>
        </w:rPr>
        <w:t xml:space="preserve">hỉ đạo xem xét, quyết định./. </w:t>
      </w:r>
    </w:p>
    <w:p w14:paraId="5A87679C" w14:textId="1FA82AB7" w:rsidR="00E35DC0" w:rsidRPr="00054C15" w:rsidRDefault="00E35DC0" w:rsidP="00054C15">
      <w:pPr>
        <w:rPr>
          <w:rFonts w:ascii="Times New Roman" w:hAnsi="Times New Roman"/>
          <w:szCs w:val="32"/>
          <w:lang w:val="nl-NL"/>
        </w:rPr>
      </w:pPr>
    </w:p>
    <w:sectPr w:rsidR="00E35DC0" w:rsidRPr="00054C15" w:rsidSect="0018193B">
      <w:headerReference w:type="default" r:id="rId8"/>
      <w:headerReference w:type="first" r:id="rId9"/>
      <w:pgSz w:w="11907" w:h="16840" w:code="9"/>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C5A13" w14:textId="77777777" w:rsidR="008F52E5" w:rsidRDefault="008F52E5">
      <w:r>
        <w:separator/>
      </w:r>
    </w:p>
  </w:endnote>
  <w:endnote w:type="continuationSeparator" w:id="0">
    <w:p w14:paraId="78C39459" w14:textId="77777777" w:rsidR="008F52E5" w:rsidRDefault="008F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9C4E5" w14:textId="77777777" w:rsidR="008F52E5" w:rsidRDefault="008F52E5">
      <w:r>
        <w:separator/>
      </w:r>
    </w:p>
  </w:footnote>
  <w:footnote w:type="continuationSeparator" w:id="0">
    <w:p w14:paraId="1F8BDCA5" w14:textId="77777777" w:rsidR="008F52E5" w:rsidRDefault="008F52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89012"/>
      <w:docPartObj>
        <w:docPartGallery w:val="Page Numbers (Top of Page)"/>
        <w:docPartUnique/>
      </w:docPartObj>
    </w:sdtPr>
    <w:sdtEndPr>
      <w:rPr>
        <w:noProof/>
      </w:rPr>
    </w:sdtEndPr>
    <w:sdtContent>
      <w:p w14:paraId="1895536C" w14:textId="7327DFC2" w:rsidR="00815E22" w:rsidRDefault="00815E22">
        <w:pPr>
          <w:pStyle w:val="Header"/>
          <w:jc w:val="center"/>
        </w:pPr>
        <w:r>
          <w:fldChar w:fldCharType="begin"/>
        </w:r>
        <w:r>
          <w:instrText xml:space="preserve"> PAGE   \* MERGEFORMAT </w:instrText>
        </w:r>
        <w:r>
          <w:fldChar w:fldCharType="separate"/>
        </w:r>
        <w:r w:rsidR="00230117">
          <w:rPr>
            <w:noProof/>
          </w:rPr>
          <w:t>5</w:t>
        </w:r>
        <w:r>
          <w:rPr>
            <w:noProof/>
          </w:rPr>
          <w:fldChar w:fldCharType="end"/>
        </w:r>
      </w:p>
    </w:sdtContent>
  </w:sdt>
  <w:p w14:paraId="3AD24441" w14:textId="72C8B359" w:rsidR="00815E22" w:rsidRDefault="00815E22" w:rsidP="00815E22">
    <w:pPr>
      <w:pStyle w:val="Header"/>
      <w:tabs>
        <w:tab w:val="left" w:pos="1095"/>
        <w:tab w:val="left" w:pos="369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E1D2" w14:textId="2E158849" w:rsidR="00FD791E" w:rsidRDefault="00FD791E">
    <w:pPr>
      <w:pStyle w:val="Header"/>
      <w:jc w:val="center"/>
    </w:pPr>
  </w:p>
  <w:p w14:paraId="152E2A2E" w14:textId="77777777" w:rsidR="00FD791E" w:rsidRDefault="00FD79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D8A"/>
    <w:multiLevelType w:val="hybridMultilevel"/>
    <w:tmpl w:val="22FEB2C6"/>
    <w:lvl w:ilvl="0" w:tplc="41AA6AC2">
      <w:start w:val="3"/>
      <w:numFmt w:val="bullet"/>
      <w:lvlText w:val="-"/>
      <w:lvlJc w:val="left"/>
      <w:pPr>
        <w:tabs>
          <w:tab w:val="num" w:pos="1575"/>
        </w:tabs>
        <w:ind w:left="1575" w:hanging="85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054D64"/>
    <w:multiLevelType w:val="hybridMultilevel"/>
    <w:tmpl w:val="3CFE4F12"/>
    <w:lvl w:ilvl="0" w:tplc="B720F72E">
      <w:start w:val="1"/>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8C7AD7"/>
    <w:multiLevelType w:val="hybridMultilevel"/>
    <w:tmpl w:val="1E8A190E"/>
    <w:lvl w:ilvl="0" w:tplc="C49C0F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DD150C"/>
    <w:multiLevelType w:val="hybridMultilevel"/>
    <w:tmpl w:val="C9A44C9E"/>
    <w:lvl w:ilvl="0" w:tplc="FB7EA39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D4F7E"/>
    <w:multiLevelType w:val="hybridMultilevel"/>
    <w:tmpl w:val="FBAEEED2"/>
    <w:lvl w:ilvl="0" w:tplc="DCEE54B4">
      <w:start w:val="5"/>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B5E4287"/>
    <w:multiLevelType w:val="hybridMultilevel"/>
    <w:tmpl w:val="13B43984"/>
    <w:lvl w:ilvl="0" w:tplc="3132DB5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03C9E"/>
    <w:multiLevelType w:val="hybridMultilevel"/>
    <w:tmpl w:val="39724F5E"/>
    <w:lvl w:ilvl="0" w:tplc="38C4FE6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3518D0"/>
    <w:multiLevelType w:val="hybridMultilevel"/>
    <w:tmpl w:val="9E9E917C"/>
    <w:lvl w:ilvl="0" w:tplc="43929B8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3434B5"/>
    <w:multiLevelType w:val="hybridMultilevel"/>
    <w:tmpl w:val="5974357E"/>
    <w:lvl w:ilvl="0" w:tplc="D61C6B28">
      <w:start w:val="4"/>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5CF6296"/>
    <w:multiLevelType w:val="hybridMultilevel"/>
    <w:tmpl w:val="ECE48AC6"/>
    <w:lvl w:ilvl="0" w:tplc="1C5C3EA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9"/>
  </w:num>
  <w:num w:numId="4">
    <w:abstractNumId w:val="3"/>
  </w:num>
  <w:num w:numId="5">
    <w:abstractNumId w:val="7"/>
  </w:num>
  <w:num w:numId="6">
    <w:abstractNumId w:val="4"/>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A"/>
    <w:rsid w:val="00000436"/>
    <w:rsid w:val="00001158"/>
    <w:rsid w:val="00002A4B"/>
    <w:rsid w:val="00006CB4"/>
    <w:rsid w:val="00007947"/>
    <w:rsid w:val="000109D2"/>
    <w:rsid w:val="00013A04"/>
    <w:rsid w:val="00022056"/>
    <w:rsid w:val="00023D76"/>
    <w:rsid w:val="0002593A"/>
    <w:rsid w:val="0002679B"/>
    <w:rsid w:val="00027810"/>
    <w:rsid w:val="00027FD4"/>
    <w:rsid w:val="000308BB"/>
    <w:rsid w:val="00030A58"/>
    <w:rsid w:val="000331DC"/>
    <w:rsid w:val="00033F2E"/>
    <w:rsid w:val="000412DF"/>
    <w:rsid w:val="00044E07"/>
    <w:rsid w:val="000468FE"/>
    <w:rsid w:val="00050A92"/>
    <w:rsid w:val="00050C5D"/>
    <w:rsid w:val="00052DD4"/>
    <w:rsid w:val="00054C15"/>
    <w:rsid w:val="0005572F"/>
    <w:rsid w:val="00056819"/>
    <w:rsid w:val="00061139"/>
    <w:rsid w:val="000611E8"/>
    <w:rsid w:val="00061EA6"/>
    <w:rsid w:val="00072189"/>
    <w:rsid w:val="00076BF3"/>
    <w:rsid w:val="00077A0A"/>
    <w:rsid w:val="0008310F"/>
    <w:rsid w:val="000840A2"/>
    <w:rsid w:val="00085F96"/>
    <w:rsid w:val="00087378"/>
    <w:rsid w:val="0009302F"/>
    <w:rsid w:val="00093FA1"/>
    <w:rsid w:val="0009695B"/>
    <w:rsid w:val="000B2A5C"/>
    <w:rsid w:val="000B34B8"/>
    <w:rsid w:val="000B516B"/>
    <w:rsid w:val="000B64DF"/>
    <w:rsid w:val="000C6D16"/>
    <w:rsid w:val="000C7FAE"/>
    <w:rsid w:val="000D1DEA"/>
    <w:rsid w:val="000D6122"/>
    <w:rsid w:val="000D771B"/>
    <w:rsid w:val="000E2E3E"/>
    <w:rsid w:val="000E432D"/>
    <w:rsid w:val="000F0A6A"/>
    <w:rsid w:val="000F45D2"/>
    <w:rsid w:val="000F784B"/>
    <w:rsid w:val="000F7CDF"/>
    <w:rsid w:val="0010166B"/>
    <w:rsid w:val="00104C71"/>
    <w:rsid w:val="00107397"/>
    <w:rsid w:val="00107D8E"/>
    <w:rsid w:val="00113B83"/>
    <w:rsid w:val="00115BDA"/>
    <w:rsid w:val="001240B8"/>
    <w:rsid w:val="00126806"/>
    <w:rsid w:val="00126F94"/>
    <w:rsid w:val="001320F8"/>
    <w:rsid w:val="00136A3B"/>
    <w:rsid w:val="001376A8"/>
    <w:rsid w:val="00140EFC"/>
    <w:rsid w:val="0014156D"/>
    <w:rsid w:val="001417BD"/>
    <w:rsid w:val="0014405A"/>
    <w:rsid w:val="001440C5"/>
    <w:rsid w:val="00147478"/>
    <w:rsid w:val="00151DE7"/>
    <w:rsid w:val="00161B7F"/>
    <w:rsid w:val="00170E55"/>
    <w:rsid w:val="00173171"/>
    <w:rsid w:val="00177546"/>
    <w:rsid w:val="0017761B"/>
    <w:rsid w:val="001813A0"/>
    <w:rsid w:val="0018193B"/>
    <w:rsid w:val="00181D7E"/>
    <w:rsid w:val="00184B53"/>
    <w:rsid w:val="00192828"/>
    <w:rsid w:val="0019348D"/>
    <w:rsid w:val="001946A0"/>
    <w:rsid w:val="001A0E88"/>
    <w:rsid w:val="001A2AF4"/>
    <w:rsid w:val="001A4354"/>
    <w:rsid w:val="001A48DE"/>
    <w:rsid w:val="001A6A95"/>
    <w:rsid w:val="001B050B"/>
    <w:rsid w:val="001B248A"/>
    <w:rsid w:val="001B2FC5"/>
    <w:rsid w:val="001B35E7"/>
    <w:rsid w:val="001B42BA"/>
    <w:rsid w:val="001B560D"/>
    <w:rsid w:val="001B726A"/>
    <w:rsid w:val="001B740F"/>
    <w:rsid w:val="001C326C"/>
    <w:rsid w:val="001C4D61"/>
    <w:rsid w:val="001C6194"/>
    <w:rsid w:val="001D264F"/>
    <w:rsid w:val="001D2C17"/>
    <w:rsid w:val="001D363F"/>
    <w:rsid w:val="001D4D3A"/>
    <w:rsid w:val="001E2004"/>
    <w:rsid w:val="001E3CA7"/>
    <w:rsid w:val="001F4069"/>
    <w:rsid w:val="001F5FF2"/>
    <w:rsid w:val="00201658"/>
    <w:rsid w:val="00206F67"/>
    <w:rsid w:val="00210543"/>
    <w:rsid w:val="00210C04"/>
    <w:rsid w:val="0021313E"/>
    <w:rsid w:val="00213434"/>
    <w:rsid w:val="0022044F"/>
    <w:rsid w:val="00223F2C"/>
    <w:rsid w:val="00225AAA"/>
    <w:rsid w:val="00230117"/>
    <w:rsid w:val="00230341"/>
    <w:rsid w:val="002326D7"/>
    <w:rsid w:val="00233EEB"/>
    <w:rsid w:val="00240D9D"/>
    <w:rsid w:val="00243771"/>
    <w:rsid w:val="00246C39"/>
    <w:rsid w:val="00254BE0"/>
    <w:rsid w:val="00255759"/>
    <w:rsid w:val="00256E0B"/>
    <w:rsid w:val="0025786F"/>
    <w:rsid w:val="00261CE7"/>
    <w:rsid w:val="00262F23"/>
    <w:rsid w:val="00263290"/>
    <w:rsid w:val="00266A11"/>
    <w:rsid w:val="00272282"/>
    <w:rsid w:val="00272E12"/>
    <w:rsid w:val="00273901"/>
    <w:rsid w:val="00273942"/>
    <w:rsid w:val="00276798"/>
    <w:rsid w:val="00277E58"/>
    <w:rsid w:val="00282C10"/>
    <w:rsid w:val="00285056"/>
    <w:rsid w:val="00285376"/>
    <w:rsid w:val="0028574B"/>
    <w:rsid w:val="00285E4E"/>
    <w:rsid w:val="0028643E"/>
    <w:rsid w:val="00291037"/>
    <w:rsid w:val="00292F36"/>
    <w:rsid w:val="00296659"/>
    <w:rsid w:val="00297A97"/>
    <w:rsid w:val="00297F25"/>
    <w:rsid w:val="002A0410"/>
    <w:rsid w:val="002A0917"/>
    <w:rsid w:val="002A1C09"/>
    <w:rsid w:val="002A3F3A"/>
    <w:rsid w:val="002A503D"/>
    <w:rsid w:val="002A5903"/>
    <w:rsid w:val="002B0DCC"/>
    <w:rsid w:val="002C28FE"/>
    <w:rsid w:val="002C3D5A"/>
    <w:rsid w:val="002C713B"/>
    <w:rsid w:val="002D5196"/>
    <w:rsid w:val="002D56DD"/>
    <w:rsid w:val="002E2E37"/>
    <w:rsid w:val="002F1573"/>
    <w:rsid w:val="002F3953"/>
    <w:rsid w:val="003000B1"/>
    <w:rsid w:val="00300599"/>
    <w:rsid w:val="0030437C"/>
    <w:rsid w:val="003050B6"/>
    <w:rsid w:val="00306CD8"/>
    <w:rsid w:val="00313CA2"/>
    <w:rsid w:val="00316AC3"/>
    <w:rsid w:val="0032179A"/>
    <w:rsid w:val="00323E9A"/>
    <w:rsid w:val="00325A64"/>
    <w:rsid w:val="00330E92"/>
    <w:rsid w:val="003318CC"/>
    <w:rsid w:val="00334CDA"/>
    <w:rsid w:val="0033542B"/>
    <w:rsid w:val="00340FF4"/>
    <w:rsid w:val="0034226D"/>
    <w:rsid w:val="003436E2"/>
    <w:rsid w:val="00344AA0"/>
    <w:rsid w:val="003454A4"/>
    <w:rsid w:val="003455A1"/>
    <w:rsid w:val="00346153"/>
    <w:rsid w:val="00351439"/>
    <w:rsid w:val="003517EB"/>
    <w:rsid w:val="003542D6"/>
    <w:rsid w:val="003610D7"/>
    <w:rsid w:val="00362D94"/>
    <w:rsid w:val="00365A66"/>
    <w:rsid w:val="00372D4A"/>
    <w:rsid w:val="00375963"/>
    <w:rsid w:val="003779DC"/>
    <w:rsid w:val="00377E0E"/>
    <w:rsid w:val="00380730"/>
    <w:rsid w:val="00380A8E"/>
    <w:rsid w:val="00381832"/>
    <w:rsid w:val="00383F92"/>
    <w:rsid w:val="003872CA"/>
    <w:rsid w:val="00394B03"/>
    <w:rsid w:val="00395C35"/>
    <w:rsid w:val="003A5716"/>
    <w:rsid w:val="003A59C3"/>
    <w:rsid w:val="003A5FB9"/>
    <w:rsid w:val="003A60F1"/>
    <w:rsid w:val="003B1122"/>
    <w:rsid w:val="003B2658"/>
    <w:rsid w:val="003B39D5"/>
    <w:rsid w:val="003B4499"/>
    <w:rsid w:val="003B4AD8"/>
    <w:rsid w:val="003B784E"/>
    <w:rsid w:val="003C2D6C"/>
    <w:rsid w:val="003C3E7C"/>
    <w:rsid w:val="003C4C34"/>
    <w:rsid w:val="003C7AC4"/>
    <w:rsid w:val="003D04ED"/>
    <w:rsid w:val="003D582C"/>
    <w:rsid w:val="003E5ED2"/>
    <w:rsid w:val="003F123A"/>
    <w:rsid w:val="003F1732"/>
    <w:rsid w:val="003F28A7"/>
    <w:rsid w:val="003F5DB8"/>
    <w:rsid w:val="00400802"/>
    <w:rsid w:val="004027D5"/>
    <w:rsid w:val="004042C1"/>
    <w:rsid w:val="00406E3E"/>
    <w:rsid w:val="0041004D"/>
    <w:rsid w:val="00410EC7"/>
    <w:rsid w:val="00412E87"/>
    <w:rsid w:val="00413D15"/>
    <w:rsid w:val="00417378"/>
    <w:rsid w:val="00426E81"/>
    <w:rsid w:val="00430643"/>
    <w:rsid w:val="00430842"/>
    <w:rsid w:val="0043154E"/>
    <w:rsid w:val="00440272"/>
    <w:rsid w:val="004424A9"/>
    <w:rsid w:val="00442EA9"/>
    <w:rsid w:val="004432D1"/>
    <w:rsid w:val="004476A5"/>
    <w:rsid w:val="0044782C"/>
    <w:rsid w:val="00451EE0"/>
    <w:rsid w:val="00460B1C"/>
    <w:rsid w:val="00466863"/>
    <w:rsid w:val="00466FC6"/>
    <w:rsid w:val="00470588"/>
    <w:rsid w:val="004705DC"/>
    <w:rsid w:val="0047529D"/>
    <w:rsid w:val="00490B9E"/>
    <w:rsid w:val="00493EF3"/>
    <w:rsid w:val="00493F2F"/>
    <w:rsid w:val="00494549"/>
    <w:rsid w:val="0049705D"/>
    <w:rsid w:val="0049729C"/>
    <w:rsid w:val="004A089A"/>
    <w:rsid w:val="004A64C1"/>
    <w:rsid w:val="004B01B2"/>
    <w:rsid w:val="004B02BE"/>
    <w:rsid w:val="004B669B"/>
    <w:rsid w:val="004C3519"/>
    <w:rsid w:val="004C70A5"/>
    <w:rsid w:val="004D16FC"/>
    <w:rsid w:val="004D2D0C"/>
    <w:rsid w:val="004D2E06"/>
    <w:rsid w:val="004D3D23"/>
    <w:rsid w:val="004E14C7"/>
    <w:rsid w:val="004E31BB"/>
    <w:rsid w:val="004E3D30"/>
    <w:rsid w:val="004E5D1F"/>
    <w:rsid w:val="004F0D98"/>
    <w:rsid w:val="004F2289"/>
    <w:rsid w:val="004F2B1A"/>
    <w:rsid w:val="004F47C1"/>
    <w:rsid w:val="004F515A"/>
    <w:rsid w:val="004F7CCC"/>
    <w:rsid w:val="0050141C"/>
    <w:rsid w:val="00506134"/>
    <w:rsid w:val="00507B56"/>
    <w:rsid w:val="005119C1"/>
    <w:rsid w:val="00512856"/>
    <w:rsid w:val="00515EDC"/>
    <w:rsid w:val="005178BA"/>
    <w:rsid w:val="00520E06"/>
    <w:rsid w:val="00523198"/>
    <w:rsid w:val="005263B3"/>
    <w:rsid w:val="00532B52"/>
    <w:rsid w:val="0053373E"/>
    <w:rsid w:val="00534E6D"/>
    <w:rsid w:val="0054007C"/>
    <w:rsid w:val="0055556E"/>
    <w:rsid w:val="0055626B"/>
    <w:rsid w:val="00556D2C"/>
    <w:rsid w:val="00564823"/>
    <w:rsid w:val="00565884"/>
    <w:rsid w:val="00566C2E"/>
    <w:rsid w:val="00573423"/>
    <w:rsid w:val="0058059E"/>
    <w:rsid w:val="005805E3"/>
    <w:rsid w:val="00581312"/>
    <w:rsid w:val="00585901"/>
    <w:rsid w:val="00590134"/>
    <w:rsid w:val="00592433"/>
    <w:rsid w:val="00593D6E"/>
    <w:rsid w:val="00594D14"/>
    <w:rsid w:val="005A2164"/>
    <w:rsid w:val="005A2CE3"/>
    <w:rsid w:val="005A338B"/>
    <w:rsid w:val="005A3B43"/>
    <w:rsid w:val="005B083E"/>
    <w:rsid w:val="005B1F8C"/>
    <w:rsid w:val="005B2CA9"/>
    <w:rsid w:val="005B7ACB"/>
    <w:rsid w:val="005C176E"/>
    <w:rsid w:val="005C4D42"/>
    <w:rsid w:val="005C6011"/>
    <w:rsid w:val="005C6810"/>
    <w:rsid w:val="005C7AB1"/>
    <w:rsid w:val="005D1ADD"/>
    <w:rsid w:val="005D2A23"/>
    <w:rsid w:val="005D410B"/>
    <w:rsid w:val="005E1498"/>
    <w:rsid w:val="005E2B5B"/>
    <w:rsid w:val="005E6A64"/>
    <w:rsid w:val="005F40E2"/>
    <w:rsid w:val="005F4B6D"/>
    <w:rsid w:val="005F4FF4"/>
    <w:rsid w:val="005F504E"/>
    <w:rsid w:val="006029C2"/>
    <w:rsid w:val="0061473D"/>
    <w:rsid w:val="006156EF"/>
    <w:rsid w:val="0061729F"/>
    <w:rsid w:val="00622B1C"/>
    <w:rsid w:val="006245D2"/>
    <w:rsid w:val="00630B41"/>
    <w:rsid w:val="00632AA1"/>
    <w:rsid w:val="00633ABD"/>
    <w:rsid w:val="0063604F"/>
    <w:rsid w:val="006515F6"/>
    <w:rsid w:val="00652588"/>
    <w:rsid w:val="0065438F"/>
    <w:rsid w:val="00656428"/>
    <w:rsid w:val="00663C34"/>
    <w:rsid w:val="00667E05"/>
    <w:rsid w:val="006718D8"/>
    <w:rsid w:val="00671D35"/>
    <w:rsid w:val="00673F57"/>
    <w:rsid w:val="00674077"/>
    <w:rsid w:val="006765C0"/>
    <w:rsid w:val="00676BC4"/>
    <w:rsid w:val="00683CB4"/>
    <w:rsid w:val="00690C8A"/>
    <w:rsid w:val="006917B3"/>
    <w:rsid w:val="00695BBF"/>
    <w:rsid w:val="006A16D5"/>
    <w:rsid w:val="006A34E3"/>
    <w:rsid w:val="006A6840"/>
    <w:rsid w:val="006B01F9"/>
    <w:rsid w:val="006B02A9"/>
    <w:rsid w:val="006B1009"/>
    <w:rsid w:val="006C1D74"/>
    <w:rsid w:val="006C22F1"/>
    <w:rsid w:val="006C45DB"/>
    <w:rsid w:val="006D4B5C"/>
    <w:rsid w:val="006D64D7"/>
    <w:rsid w:val="006E0081"/>
    <w:rsid w:val="006E3DF8"/>
    <w:rsid w:val="006E4B29"/>
    <w:rsid w:val="006E743B"/>
    <w:rsid w:val="006F0C36"/>
    <w:rsid w:val="006F2EE0"/>
    <w:rsid w:val="006F5C72"/>
    <w:rsid w:val="006F5E0B"/>
    <w:rsid w:val="006F6699"/>
    <w:rsid w:val="00701AC8"/>
    <w:rsid w:val="00701F31"/>
    <w:rsid w:val="007066C8"/>
    <w:rsid w:val="00707DDA"/>
    <w:rsid w:val="007222E7"/>
    <w:rsid w:val="00722499"/>
    <w:rsid w:val="00722C87"/>
    <w:rsid w:val="00727A2B"/>
    <w:rsid w:val="00734EA7"/>
    <w:rsid w:val="00737CFF"/>
    <w:rsid w:val="0074177B"/>
    <w:rsid w:val="0074610B"/>
    <w:rsid w:val="00746CD3"/>
    <w:rsid w:val="00753D3A"/>
    <w:rsid w:val="00756A93"/>
    <w:rsid w:val="00757B78"/>
    <w:rsid w:val="00762738"/>
    <w:rsid w:val="0076610D"/>
    <w:rsid w:val="00767F1A"/>
    <w:rsid w:val="007700D8"/>
    <w:rsid w:val="00771180"/>
    <w:rsid w:val="00772759"/>
    <w:rsid w:val="007803AD"/>
    <w:rsid w:val="00781C14"/>
    <w:rsid w:val="007822F9"/>
    <w:rsid w:val="007827F7"/>
    <w:rsid w:val="007859F1"/>
    <w:rsid w:val="00785ACB"/>
    <w:rsid w:val="00787307"/>
    <w:rsid w:val="00790AE0"/>
    <w:rsid w:val="00793ED6"/>
    <w:rsid w:val="00794F84"/>
    <w:rsid w:val="00796749"/>
    <w:rsid w:val="00796E76"/>
    <w:rsid w:val="007A14C6"/>
    <w:rsid w:val="007A4242"/>
    <w:rsid w:val="007A4A14"/>
    <w:rsid w:val="007B1176"/>
    <w:rsid w:val="007B1652"/>
    <w:rsid w:val="007B1F28"/>
    <w:rsid w:val="007B2C96"/>
    <w:rsid w:val="007B4948"/>
    <w:rsid w:val="007B75CF"/>
    <w:rsid w:val="007C06E3"/>
    <w:rsid w:val="007C3A84"/>
    <w:rsid w:val="007D7CB5"/>
    <w:rsid w:val="007E03F5"/>
    <w:rsid w:val="007E19A4"/>
    <w:rsid w:val="007E567E"/>
    <w:rsid w:val="007E63E0"/>
    <w:rsid w:val="007F0E2A"/>
    <w:rsid w:val="007F3228"/>
    <w:rsid w:val="00801688"/>
    <w:rsid w:val="00804417"/>
    <w:rsid w:val="00811490"/>
    <w:rsid w:val="00811B0A"/>
    <w:rsid w:val="00812F3C"/>
    <w:rsid w:val="0081342C"/>
    <w:rsid w:val="00815E22"/>
    <w:rsid w:val="008209A5"/>
    <w:rsid w:val="0082120F"/>
    <w:rsid w:val="008257E4"/>
    <w:rsid w:val="0083306A"/>
    <w:rsid w:val="00833895"/>
    <w:rsid w:val="00834A96"/>
    <w:rsid w:val="00837F28"/>
    <w:rsid w:val="00841515"/>
    <w:rsid w:val="00843420"/>
    <w:rsid w:val="00843BF6"/>
    <w:rsid w:val="00855042"/>
    <w:rsid w:val="00855093"/>
    <w:rsid w:val="0085584A"/>
    <w:rsid w:val="00855DB9"/>
    <w:rsid w:val="00860703"/>
    <w:rsid w:val="00860936"/>
    <w:rsid w:val="0086236F"/>
    <w:rsid w:val="00862AB8"/>
    <w:rsid w:val="00863F9A"/>
    <w:rsid w:val="00865220"/>
    <w:rsid w:val="0086548F"/>
    <w:rsid w:val="00866080"/>
    <w:rsid w:val="008752FB"/>
    <w:rsid w:val="0087536D"/>
    <w:rsid w:val="00875A2C"/>
    <w:rsid w:val="00876601"/>
    <w:rsid w:val="00877B17"/>
    <w:rsid w:val="00880189"/>
    <w:rsid w:val="008807BC"/>
    <w:rsid w:val="00880B6D"/>
    <w:rsid w:val="00883EA5"/>
    <w:rsid w:val="008906D9"/>
    <w:rsid w:val="008910F1"/>
    <w:rsid w:val="008924CD"/>
    <w:rsid w:val="008927CE"/>
    <w:rsid w:val="00893C48"/>
    <w:rsid w:val="00893E50"/>
    <w:rsid w:val="00895244"/>
    <w:rsid w:val="008A1923"/>
    <w:rsid w:val="008A3144"/>
    <w:rsid w:val="008A6627"/>
    <w:rsid w:val="008B4871"/>
    <w:rsid w:val="008B5F34"/>
    <w:rsid w:val="008B7BB2"/>
    <w:rsid w:val="008C44AC"/>
    <w:rsid w:val="008D17A2"/>
    <w:rsid w:val="008D1A2E"/>
    <w:rsid w:val="008D3994"/>
    <w:rsid w:val="008D4FEF"/>
    <w:rsid w:val="008D5FE5"/>
    <w:rsid w:val="008E0709"/>
    <w:rsid w:val="008E4C9E"/>
    <w:rsid w:val="008E6AE7"/>
    <w:rsid w:val="008E785D"/>
    <w:rsid w:val="008F0AA4"/>
    <w:rsid w:val="008F0CAF"/>
    <w:rsid w:val="008F52E5"/>
    <w:rsid w:val="008F69F3"/>
    <w:rsid w:val="008F7DE3"/>
    <w:rsid w:val="00901B7E"/>
    <w:rsid w:val="00902A88"/>
    <w:rsid w:val="009044D0"/>
    <w:rsid w:val="00912FC7"/>
    <w:rsid w:val="00914A3B"/>
    <w:rsid w:val="009170D1"/>
    <w:rsid w:val="00921C30"/>
    <w:rsid w:val="00924BF6"/>
    <w:rsid w:val="00925745"/>
    <w:rsid w:val="00925BBC"/>
    <w:rsid w:val="0093087B"/>
    <w:rsid w:val="00933EFD"/>
    <w:rsid w:val="009364F2"/>
    <w:rsid w:val="0093692C"/>
    <w:rsid w:val="00937C12"/>
    <w:rsid w:val="00937F8D"/>
    <w:rsid w:val="0094164B"/>
    <w:rsid w:val="00946750"/>
    <w:rsid w:val="00960133"/>
    <w:rsid w:val="009615E1"/>
    <w:rsid w:val="00961801"/>
    <w:rsid w:val="00961EA6"/>
    <w:rsid w:val="009661EB"/>
    <w:rsid w:val="00966775"/>
    <w:rsid w:val="00971A35"/>
    <w:rsid w:val="00974408"/>
    <w:rsid w:val="009772CB"/>
    <w:rsid w:val="00981ACE"/>
    <w:rsid w:val="0098246B"/>
    <w:rsid w:val="00985229"/>
    <w:rsid w:val="00990537"/>
    <w:rsid w:val="009959B3"/>
    <w:rsid w:val="009963C0"/>
    <w:rsid w:val="009A021F"/>
    <w:rsid w:val="009B27A5"/>
    <w:rsid w:val="009B6E7F"/>
    <w:rsid w:val="009B76FF"/>
    <w:rsid w:val="009B7F83"/>
    <w:rsid w:val="009C0ECA"/>
    <w:rsid w:val="009C3AEF"/>
    <w:rsid w:val="009C6A63"/>
    <w:rsid w:val="009D05CF"/>
    <w:rsid w:val="009D1125"/>
    <w:rsid w:val="009D1C52"/>
    <w:rsid w:val="009D6E65"/>
    <w:rsid w:val="009E042A"/>
    <w:rsid w:val="009E42E0"/>
    <w:rsid w:val="009E5935"/>
    <w:rsid w:val="009F055A"/>
    <w:rsid w:val="009F0B27"/>
    <w:rsid w:val="009F0F8B"/>
    <w:rsid w:val="009F1AEA"/>
    <w:rsid w:val="009F74B6"/>
    <w:rsid w:val="009F7E49"/>
    <w:rsid w:val="00A00B63"/>
    <w:rsid w:val="00A018CC"/>
    <w:rsid w:val="00A02A38"/>
    <w:rsid w:val="00A109A3"/>
    <w:rsid w:val="00A14E9B"/>
    <w:rsid w:val="00A20D28"/>
    <w:rsid w:val="00A2291D"/>
    <w:rsid w:val="00A23617"/>
    <w:rsid w:val="00A26082"/>
    <w:rsid w:val="00A3285E"/>
    <w:rsid w:val="00A33F2C"/>
    <w:rsid w:val="00A3616A"/>
    <w:rsid w:val="00A40392"/>
    <w:rsid w:val="00A45D6C"/>
    <w:rsid w:val="00A50551"/>
    <w:rsid w:val="00A54DB6"/>
    <w:rsid w:val="00A731ED"/>
    <w:rsid w:val="00A74E07"/>
    <w:rsid w:val="00A76BB8"/>
    <w:rsid w:val="00A81EC1"/>
    <w:rsid w:val="00A82A4F"/>
    <w:rsid w:val="00A85E5B"/>
    <w:rsid w:val="00A90575"/>
    <w:rsid w:val="00A9079C"/>
    <w:rsid w:val="00A907E6"/>
    <w:rsid w:val="00A95BC9"/>
    <w:rsid w:val="00AA3ED7"/>
    <w:rsid w:val="00AA538C"/>
    <w:rsid w:val="00AA5B1E"/>
    <w:rsid w:val="00AA6140"/>
    <w:rsid w:val="00AA7762"/>
    <w:rsid w:val="00AB1934"/>
    <w:rsid w:val="00AB280A"/>
    <w:rsid w:val="00AB2FC2"/>
    <w:rsid w:val="00AB354C"/>
    <w:rsid w:val="00AB3AD0"/>
    <w:rsid w:val="00AB53E0"/>
    <w:rsid w:val="00AC3BAC"/>
    <w:rsid w:val="00AD1B4A"/>
    <w:rsid w:val="00AD66E5"/>
    <w:rsid w:val="00AD6E50"/>
    <w:rsid w:val="00AD72F0"/>
    <w:rsid w:val="00AD777F"/>
    <w:rsid w:val="00AE0437"/>
    <w:rsid w:val="00AE4053"/>
    <w:rsid w:val="00AE5522"/>
    <w:rsid w:val="00AE5739"/>
    <w:rsid w:val="00AE75CE"/>
    <w:rsid w:val="00B0051E"/>
    <w:rsid w:val="00B044D1"/>
    <w:rsid w:val="00B07E38"/>
    <w:rsid w:val="00B104BE"/>
    <w:rsid w:val="00B109A8"/>
    <w:rsid w:val="00B13360"/>
    <w:rsid w:val="00B14D4F"/>
    <w:rsid w:val="00B168D8"/>
    <w:rsid w:val="00B17022"/>
    <w:rsid w:val="00B17201"/>
    <w:rsid w:val="00B17B69"/>
    <w:rsid w:val="00B17F2F"/>
    <w:rsid w:val="00B230C4"/>
    <w:rsid w:val="00B24D90"/>
    <w:rsid w:val="00B25A67"/>
    <w:rsid w:val="00B26838"/>
    <w:rsid w:val="00B26B02"/>
    <w:rsid w:val="00B2761E"/>
    <w:rsid w:val="00B276FB"/>
    <w:rsid w:val="00B35136"/>
    <w:rsid w:val="00B37F65"/>
    <w:rsid w:val="00B41AE8"/>
    <w:rsid w:val="00B41F5B"/>
    <w:rsid w:val="00B473B2"/>
    <w:rsid w:val="00B504F7"/>
    <w:rsid w:val="00B51B3F"/>
    <w:rsid w:val="00B608DA"/>
    <w:rsid w:val="00B646A3"/>
    <w:rsid w:val="00B6736F"/>
    <w:rsid w:val="00B723E4"/>
    <w:rsid w:val="00B73B75"/>
    <w:rsid w:val="00B73CA2"/>
    <w:rsid w:val="00B74270"/>
    <w:rsid w:val="00B7721A"/>
    <w:rsid w:val="00B85399"/>
    <w:rsid w:val="00B87F09"/>
    <w:rsid w:val="00B918A3"/>
    <w:rsid w:val="00B93355"/>
    <w:rsid w:val="00B95EAC"/>
    <w:rsid w:val="00B96584"/>
    <w:rsid w:val="00BA0934"/>
    <w:rsid w:val="00BA2976"/>
    <w:rsid w:val="00BA37AD"/>
    <w:rsid w:val="00BA4B2F"/>
    <w:rsid w:val="00BA6DD9"/>
    <w:rsid w:val="00BB02AF"/>
    <w:rsid w:val="00BB2D46"/>
    <w:rsid w:val="00BC2C18"/>
    <w:rsid w:val="00BC3A8E"/>
    <w:rsid w:val="00BC5996"/>
    <w:rsid w:val="00BD16D9"/>
    <w:rsid w:val="00BD39E5"/>
    <w:rsid w:val="00BD592B"/>
    <w:rsid w:val="00BD6A33"/>
    <w:rsid w:val="00BE366F"/>
    <w:rsid w:val="00BE3BC3"/>
    <w:rsid w:val="00BE431C"/>
    <w:rsid w:val="00BE5786"/>
    <w:rsid w:val="00BF0F2F"/>
    <w:rsid w:val="00BF44CF"/>
    <w:rsid w:val="00BF4A1A"/>
    <w:rsid w:val="00BF5E43"/>
    <w:rsid w:val="00BF61B3"/>
    <w:rsid w:val="00BF657A"/>
    <w:rsid w:val="00C02108"/>
    <w:rsid w:val="00C0712C"/>
    <w:rsid w:val="00C1419B"/>
    <w:rsid w:val="00C14700"/>
    <w:rsid w:val="00C15C7D"/>
    <w:rsid w:val="00C15DF6"/>
    <w:rsid w:val="00C17E5D"/>
    <w:rsid w:val="00C213B9"/>
    <w:rsid w:val="00C2458A"/>
    <w:rsid w:val="00C250F5"/>
    <w:rsid w:val="00C25689"/>
    <w:rsid w:val="00C25D62"/>
    <w:rsid w:val="00C25F34"/>
    <w:rsid w:val="00C27074"/>
    <w:rsid w:val="00C30A5A"/>
    <w:rsid w:val="00C32BA6"/>
    <w:rsid w:val="00C35ED2"/>
    <w:rsid w:val="00C36BCB"/>
    <w:rsid w:val="00C47F8A"/>
    <w:rsid w:val="00C53DC9"/>
    <w:rsid w:val="00C5683C"/>
    <w:rsid w:val="00C5755B"/>
    <w:rsid w:val="00C62B77"/>
    <w:rsid w:val="00C62D69"/>
    <w:rsid w:val="00C632A9"/>
    <w:rsid w:val="00C64C98"/>
    <w:rsid w:val="00C673DF"/>
    <w:rsid w:val="00C70A5D"/>
    <w:rsid w:val="00C72E81"/>
    <w:rsid w:val="00C74CCE"/>
    <w:rsid w:val="00C772E5"/>
    <w:rsid w:val="00C8170C"/>
    <w:rsid w:val="00C84812"/>
    <w:rsid w:val="00C9323D"/>
    <w:rsid w:val="00C9548A"/>
    <w:rsid w:val="00C958D0"/>
    <w:rsid w:val="00CA3B78"/>
    <w:rsid w:val="00CA3E18"/>
    <w:rsid w:val="00CA6E53"/>
    <w:rsid w:val="00CB21DB"/>
    <w:rsid w:val="00CB536F"/>
    <w:rsid w:val="00CB53ED"/>
    <w:rsid w:val="00CB595D"/>
    <w:rsid w:val="00CB735D"/>
    <w:rsid w:val="00CC0072"/>
    <w:rsid w:val="00CC0DED"/>
    <w:rsid w:val="00CC3498"/>
    <w:rsid w:val="00CE24DE"/>
    <w:rsid w:val="00CE39CB"/>
    <w:rsid w:val="00CE493D"/>
    <w:rsid w:val="00CE74E3"/>
    <w:rsid w:val="00CF3670"/>
    <w:rsid w:val="00CF4CC1"/>
    <w:rsid w:val="00CF6E27"/>
    <w:rsid w:val="00D005F4"/>
    <w:rsid w:val="00D007A5"/>
    <w:rsid w:val="00D0139A"/>
    <w:rsid w:val="00D021F9"/>
    <w:rsid w:val="00D03494"/>
    <w:rsid w:val="00D04CB4"/>
    <w:rsid w:val="00D10C39"/>
    <w:rsid w:val="00D127AF"/>
    <w:rsid w:val="00D14754"/>
    <w:rsid w:val="00D14F69"/>
    <w:rsid w:val="00D16673"/>
    <w:rsid w:val="00D21528"/>
    <w:rsid w:val="00D230B6"/>
    <w:rsid w:val="00D24D17"/>
    <w:rsid w:val="00D332AD"/>
    <w:rsid w:val="00D35988"/>
    <w:rsid w:val="00D4297B"/>
    <w:rsid w:val="00D42B27"/>
    <w:rsid w:val="00D43104"/>
    <w:rsid w:val="00D44ED8"/>
    <w:rsid w:val="00D52672"/>
    <w:rsid w:val="00D53FF0"/>
    <w:rsid w:val="00D6116F"/>
    <w:rsid w:val="00D6354A"/>
    <w:rsid w:val="00D71CA0"/>
    <w:rsid w:val="00D72C3B"/>
    <w:rsid w:val="00D73114"/>
    <w:rsid w:val="00D77DE9"/>
    <w:rsid w:val="00D80935"/>
    <w:rsid w:val="00D8373E"/>
    <w:rsid w:val="00D84170"/>
    <w:rsid w:val="00D84C98"/>
    <w:rsid w:val="00D90E78"/>
    <w:rsid w:val="00D915F4"/>
    <w:rsid w:val="00D92711"/>
    <w:rsid w:val="00D92D22"/>
    <w:rsid w:val="00D94DF2"/>
    <w:rsid w:val="00D97198"/>
    <w:rsid w:val="00DA1E91"/>
    <w:rsid w:val="00DA39B0"/>
    <w:rsid w:val="00DA427C"/>
    <w:rsid w:val="00DB6B7A"/>
    <w:rsid w:val="00DB7FAE"/>
    <w:rsid w:val="00DC2837"/>
    <w:rsid w:val="00DC3078"/>
    <w:rsid w:val="00DC5C9C"/>
    <w:rsid w:val="00DC624E"/>
    <w:rsid w:val="00DD012C"/>
    <w:rsid w:val="00DD0DAD"/>
    <w:rsid w:val="00DD1F5A"/>
    <w:rsid w:val="00DD22C5"/>
    <w:rsid w:val="00DD25EE"/>
    <w:rsid w:val="00DD2BEF"/>
    <w:rsid w:val="00DD6DC0"/>
    <w:rsid w:val="00DF0789"/>
    <w:rsid w:val="00DF0C6B"/>
    <w:rsid w:val="00DF2179"/>
    <w:rsid w:val="00DF3C4D"/>
    <w:rsid w:val="00DF5A1A"/>
    <w:rsid w:val="00DF6DA4"/>
    <w:rsid w:val="00E02AE0"/>
    <w:rsid w:val="00E046A0"/>
    <w:rsid w:val="00E047D4"/>
    <w:rsid w:val="00E06C78"/>
    <w:rsid w:val="00E0703F"/>
    <w:rsid w:val="00E1078F"/>
    <w:rsid w:val="00E15258"/>
    <w:rsid w:val="00E1584B"/>
    <w:rsid w:val="00E22353"/>
    <w:rsid w:val="00E24933"/>
    <w:rsid w:val="00E26539"/>
    <w:rsid w:val="00E3257E"/>
    <w:rsid w:val="00E33508"/>
    <w:rsid w:val="00E33894"/>
    <w:rsid w:val="00E34A59"/>
    <w:rsid w:val="00E35DC0"/>
    <w:rsid w:val="00E37E34"/>
    <w:rsid w:val="00E40E76"/>
    <w:rsid w:val="00E46462"/>
    <w:rsid w:val="00E53A51"/>
    <w:rsid w:val="00E53FBF"/>
    <w:rsid w:val="00E54378"/>
    <w:rsid w:val="00E558BF"/>
    <w:rsid w:val="00E55B5E"/>
    <w:rsid w:val="00E55D2B"/>
    <w:rsid w:val="00E566C2"/>
    <w:rsid w:val="00E56D70"/>
    <w:rsid w:val="00E602DA"/>
    <w:rsid w:val="00E701D0"/>
    <w:rsid w:val="00E72377"/>
    <w:rsid w:val="00E73B4B"/>
    <w:rsid w:val="00E73B7A"/>
    <w:rsid w:val="00E8188E"/>
    <w:rsid w:val="00E81D6C"/>
    <w:rsid w:val="00E83456"/>
    <w:rsid w:val="00E83B9A"/>
    <w:rsid w:val="00E8736C"/>
    <w:rsid w:val="00E9175B"/>
    <w:rsid w:val="00E92FD2"/>
    <w:rsid w:val="00EA2EC7"/>
    <w:rsid w:val="00EA4D70"/>
    <w:rsid w:val="00EC147D"/>
    <w:rsid w:val="00EC3F91"/>
    <w:rsid w:val="00EC49A5"/>
    <w:rsid w:val="00EC5910"/>
    <w:rsid w:val="00ED0C44"/>
    <w:rsid w:val="00ED302B"/>
    <w:rsid w:val="00ED4F6C"/>
    <w:rsid w:val="00ED6EB4"/>
    <w:rsid w:val="00ED719D"/>
    <w:rsid w:val="00EE1A1D"/>
    <w:rsid w:val="00EE3102"/>
    <w:rsid w:val="00EE383E"/>
    <w:rsid w:val="00EE3983"/>
    <w:rsid w:val="00EE5FB0"/>
    <w:rsid w:val="00EE66CA"/>
    <w:rsid w:val="00EF00F4"/>
    <w:rsid w:val="00EF02BB"/>
    <w:rsid w:val="00EF0784"/>
    <w:rsid w:val="00F015A0"/>
    <w:rsid w:val="00F10671"/>
    <w:rsid w:val="00F16950"/>
    <w:rsid w:val="00F177FB"/>
    <w:rsid w:val="00F21423"/>
    <w:rsid w:val="00F251FF"/>
    <w:rsid w:val="00F322F4"/>
    <w:rsid w:val="00F3586E"/>
    <w:rsid w:val="00F3727A"/>
    <w:rsid w:val="00F40672"/>
    <w:rsid w:val="00F4105E"/>
    <w:rsid w:val="00F420C1"/>
    <w:rsid w:val="00F4252C"/>
    <w:rsid w:val="00F43157"/>
    <w:rsid w:val="00F44E7C"/>
    <w:rsid w:val="00F50E21"/>
    <w:rsid w:val="00F5467E"/>
    <w:rsid w:val="00F565DA"/>
    <w:rsid w:val="00F613B8"/>
    <w:rsid w:val="00F647CE"/>
    <w:rsid w:val="00F65BBC"/>
    <w:rsid w:val="00F674A1"/>
    <w:rsid w:val="00F675F8"/>
    <w:rsid w:val="00F807E5"/>
    <w:rsid w:val="00F81CE3"/>
    <w:rsid w:val="00F85883"/>
    <w:rsid w:val="00F86715"/>
    <w:rsid w:val="00F901E2"/>
    <w:rsid w:val="00F9128D"/>
    <w:rsid w:val="00F9231F"/>
    <w:rsid w:val="00F9577E"/>
    <w:rsid w:val="00F96554"/>
    <w:rsid w:val="00F96BFB"/>
    <w:rsid w:val="00F9720E"/>
    <w:rsid w:val="00F97DC9"/>
    <w:rsid w:val="00FA0D3F"/>
    <w:rsid w:val="00FA1DB2"/>
    <w:rsid w:val="00FA54B7"/>
    <w:rsid w:val="00FA6F55"/>
    <w:rsid w:val="00FA7324"/>
    <w:rsid w:val="00FB0223"/>
    <w:rsid w:val="00FB03A9"/>
    <w:rsid w:val="00FB099A"/>
    <w:rsid w:val="00FB2170"/>
    <w:rsid w:val="00FB40BC"/>
    <w:rsid w:val="00FB5258"/>
    <w:rsid w:val="00FB6ABA"/>
    <w:rsid w:val="00FB7922"/>
    <w:rsid w:val="00FB7C94"/>
    <w:rsid w:val="00FC021C"/>
    <w:rsid w:val="00FD480D"/>
    <w:rsid w:val="00FD6AB8"/>
    <w:rsid w:val="00FD779F"/>
    <w:rsid w:val="00FD791E"/>
    <w:rsid w:val="00FE04F6"/>
    <w:rsid w:val="00FE32F7"/>
    <w:rsid w:val="00FE447C"/>
    <w:rsid w:val="00FF4414"/>
    <w:rsid w:val="00FF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286148"/>
  <w15:docId w15:val="{3ED36DD4-E1CD-48CA-B54E-403ECE9F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220"/>
    <w:rPr>
      <w:rFonts w:ascii=".VnTime" w:hAnsi=".VnTime"/>
      <w:sz w:val="28"/>
      <w:szCs w:val="28"/>
    </w:rPr>
  </w:style>
  <w:style w:type="paragraph" w:styleId="Heading1">
    <w:name w:val="heading 1"/>
    <w:basedOn w:val="Normal"/>
    <w:next w:val="Normal"/>
    <w:qFormat/>
    <w:rsid w:val="003A59C3"/>
    <w:pPr>
      <w:keepNext/>
      <w:spacing w:line="264" w:lineRule="auto"/>
      <w:jc w:val="center"/>
      <w:outlineLvl w:val="0"/>
    </w:pPr>
    <w:rPr>
      <w:rFonts w:ascii=".VnTimeH" w:hAnsi=".VnTimeH"/>
      <w:b/>
      <w:szCs w:val="20"/>
    </w:rPr>
  </w:style>
  <w:style w:type="paragraph" w:styleId="Heading5">
    <w:name w:val="heading 5"/>
    <w:basedOn w:val="Normal"/>
    <w:next w:val="Normal"/>
    <w:qFormat/>
    <w:rsid w:val="003A59C3"/>
    <w:pPr>
      <w:keepNext/>
      <w:jc w:val="center"/>
      <w:outlineLvl w:val="4"/>
    </w:pPr>
    <w:rPr>
      <w:b/>
      <w:sz w:val="26"/>
      <w:szCs w:val="20"/>
    </w:rPr>
  </w:style>
  <w:style w:type="paragraph" w:styleId="Heading7">
    <w:name w:val="heading 7"/>
    <w:basedOn w:val="Normal"/>
    <w:next w:val="Normal"/>
    <w:qFormat/>
    <w:rsid w:val="003A59C3"/>
    <w:pPr>
      <w:keepNext/>
      <w:spacing w:line="320" w:lineRule="exact"/>
      <w:ind w:firstLine="567"/>
      <w:jc w:val="center"/>
      <w:outlineLvl w:val="6"/>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2A38"/>
    <w:pPr>
      <w:tabs>
        <w:tab w:val="center" w:pos="4320"/>
        <w:tab w:val="right" w:pos="8640"/>
      </w:tabs>
    </w:pPr>
  </w:style>
  <w:style w:type="character" w:styleId="PageNumber">
    <w:name w:val="page number"/>
    <w:basedOn w:val="DefaultParagraphFont"/>
    <w:rsid w:val="00A02A38"/>
  </w:style>
  <w:style w:type="paragraph" w:styleId="BalloonText">
    <w:name w:val="Balloon Text"/>
    <w:basedOn w:val="Normal"/>
    <w:semiHidden/>
    <w:rsid w:val="00206F67"/>
    <w:rPr>
      <w:rFonts w:ascii="Tahoma" w:hAnsi="Tahoma" w:cs="Tahoma"/>
      <w:sz w:val="16"/>
      <w:szCs w:val="16"/>
    </w:rPr>
  </w:style>
  <w:style w:type="paragraph" w:styleId="Header">
    <w:name w:val="header"/>
    <w:basedOn w:val="Normal"/>
    <w:link w:val="HeaderChar"/>
    <w:uiPriority w:val="99"/>
    <w:rsid w:val="003F28A7"/>
    <w:pPr>
      <w:tabs>
        <w:tab w:val="center" w:pos="4320"/>
        <w:tab w:val="right" w:pos="8640"/>
      </w:tabs>
    </w:pPr>
  </w:style>
  <w:style w:type="paragraph" w:styleId="BodyText">
    <w:name w:val="Body Text"/>
    <w:basedOn w:val="Normal"/>
    <w:rsid w:val="003A59C3"/>
    <w:pPr>
      <w:jc w:val="both"/>
    </w:pPr>
    <w:rPr>
      <w:szCs w:val="24"/>
    </w:rPr>
  </w:style>
  <w:style w:type="paragraph" w:styleId="ListParagraph">
    <w:name w:val="List Paragraph"/>
    <w:basedOn w:val="Normal"/>
    <w:uiPriority w:val="34"/>
    <w:qFormat/>
    <w:rsid w:val="0010166B"/>
    <w:pPr>
      <w:ind w:left="720"/>
      <w:contextualSpacing/>
    </w:pPr>
  </w:style>
  <w:style w:type="character" w:customStyle="1" w:styleId="HeaderChar">
    <w:name w:val="Header Char"/>
    <w:basedOn w:val="DefaultParagraphFont"/>
    <w:link w:val="Header"/>
    <w:uiPriority w:val="99"/>
    <w:rsid w:val="000F0A6A"/>
    <w:rPr>
      <w:rFonts w:ascii=".VnTime" w:hAnsi=".VnTime"/>
      <w:sz w:val="28"/>
      <w:szCs w:val="28"/>
    </w:rPr>
  </w:style>
  <w:style w:type="character" w:customStyle="1" w:styleId="fontstyle01">
    <w:name w:val="fontstyle01"/>
    <w:rsid w:val="00A018CC"/>
    <w:rPr>
      <w:rFonts w:ascii="Times-Roman" w:hAnsi="Times-Roman" w:hint="default"/>
      <w:b w:val="0"/>
      <w:bCs w:val="0"/>
      <w:i w:val="0"/>
      <w:iCs w:val="0"/>
      <w:color w:val="000000"/>
      <w:sz w:val="28"/>
      <w:szCs w:val="28"/>
    </w:rPr>
  </w:style>
  <w:style w:type="table" w:styleId="TableGrid">
    <w:name w:val="Table Grid"/>
    <w:basedOn w:val="TableNormal"/>
    <w:rsid w:val="0080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2C3D5A"/>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145766">
      <w:bodyDiv w:val="1"/>
      <w:marLeft w:val="0"/>
      <w:marRight w:val="0"/>
      <w:marTop w:val="0"/>
      <w:marBottom w:val="0"/>
      <w:divBdr>
        <w:top w:val="none" w:sz="0" w:space="0" w:color="auto"/>
        <w:left w:val="none" w:sz="0" w:space="0" w:color="auto"/>
        <w:bottom w:val="none" w:sz="0" w:space="0" w:color="auto"/>
        <w:right w:val="none" w:sz="0" w:space="0" w:color="auto"/>
      </w:divBdr>
    </w:div>
    <w:div w:id="9288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9AC6-9F05-4176-918B-42EB5C48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2055</Words>
  <Characters>7714</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B¸o c¸o tæng hîp Kiªn cè hãa tr­êng líp häc vµ nhµ c«ng vô cho gi¸o viªn ( G§ 2008-2012)</vt:lpstr>
    </vt:vector>
  </TitlesOfParts>
  <Company>Bac Giang Department Of Education and Training</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c¸o tæng hîp Kiªn cè hãa tr­êng líp häc vµ nhµ c«ng vô cho gi¸o viªn ( G§ 2008-2012)</dc:title>
  <dc:creator>ICTs div</dc:creator>
  <cp:lastModifiedBy>Admin</cp:lastModifiedBy>
  <cp:revision>5</cp:revision>
  <cp:lastPrinted>2021-09-01T04:35:00Z</cp:lastPrinted>
  <dcterms:created xsi:type="dcterms:W3CDTF">2022-09-26T05:20:00Z</dcterms:created>
  <dcterms:modified xsi:type="dcterms:W3CDTF">2022-09-26T05:25:00Z</dcterms:modified>
</cp:coreProperties>
</file>