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180"/>
      </w:tblGrid>
      <w:tr w:rsidR="00520C1F" w:rsidRPr="000F16E3" w:rsidTr="00520C1F">
        <w:tc>
          <w:tcPr>
            <w:tcW w:w="9180" w:type="dxa"/>
            <w:shd w:val="clear" w:color="auto" w:fill="auto"/>
          </w:tcPr>
          <w:p w:rsidR="00520C1F" w:rsidRPr="000F16E3" w:rsidRDefault="00520C1F" w:rsidP="00B75178">
            <w:pPr>
              <w:jc w:val="center"/>
              <w:rPr>
                <w:b/>
                <w:sz w:val="26"/>
              </w:rPr>
            </w:pPr>
            <w:r w:rsidRPr="000F16E3">
              <w:rPr>
                <w:b/>
                <w:sz w:val="26"/>
              </w:rPr>
              <w:t>CỘNG HÒA XÃ HỘI CHỦ NGHĨA VIỆT NAM</w:t>
            </w:r>
          </w:p>
        </w:tc>
      </w:tr>
      <w:tr w:rsidR="00520C1F" w:rsidRPr="000F16E3" w:rsidTr="00520C1F">
        <w:tc>
          <w:tcPr>
            <w:tcW w:w="9180" w:type="dxa"/>
            <w:shd w:val="clear" w:color="auto" w:fill="auto"/>
          </w:tcPr>
          <w:p w:rsidR="00520C1F" w:rsidRPr="000F16E3" w:rsidRDefault="00520C1F" w:rsidP="00B75178">
            <w:pPr>
              <w:jc w:val="center"/>
              <w:rPr>
                <w:b/>
              </w:rPr>
            </w:pPr>
            <w:r w:rsidRPr="000F16E3">
              <w:rPr>
                <w:b/>
              </w:rPr>
              <w:t>Độc lập - Tự do - Hạnh phúc</w:t>
            </w:r>
          </w:p>
        </w:tc>
      </w:tr>
      <w:tr w:rsidR="00520C1F" w:rsidRPr="000F16E3" w:rsidTr="00520C1F">
        <w:tc>
          <w:tcPr>
            <w:tcW w:w="9180" w:type="dxa"/>
            <w:shd w:val="clear" w:color="auto" w:fill="auto"/>
          </w:tcPr>
          <w:p w:rsidR="00520C1F" w:rsidRPr="000F16E3" w:rsidRDefault="00520C1F" w:rsidP="00B75178">
            <w:pPr>
              <w:jc w:val="center"/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223B59B2" wp14:editId="59ECC207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4445</wp:posOffset>
                      </wp:positionV>
                      <wp:extent cx="2145665" cy="0"/>
                      <wp:effectExtent l="0" t="0" r="2603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5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2D8AF3E"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6.85pt,.35pt" to="305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Xj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JMuns9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"/>
                  </w:pict>
                </mc:Fallback>
              </mc:AlternateContent>
            </w:r>
          </w:p>
        </w:tc>
      </w:tr>
      <w:tr w:rsidR="00520C1F" w:rsidRPr="000F16E3" w:rsidTr="00520C1F">
        <w:tc>
          <w:tcPr>
            <w:tcW w:w="9180" w:type="dxa"/>
            <w:shd w:val="clear" w:color="auto" w:fill="auto"/>
          </w:tcPr>
          <w:p w:rsidR="00520C1F" w:rsidRPr="000F16E3" w:rsidRDefault="00520C1F" w:rsidP="002F025A">
            <w:pPr>
              <w:jc w:val="center"/>
              <w:rPr>
                <w:i/>
              </w:rPr>
            </w:pPr>
            <w:r w:rsidRPr="000F16E3">
              <w:rPr>
                <w:i/>
              </w:rPr>
              <w:t xml:space="preserve">Tân Yên, ngày ……. </w:t>
            </w:r>
            <w:r w:rsidR="002F025A">
              <w:rPr>
                <w:i/>
              </w:rPr>
              <w:t>t</w:t>
            </w:r>
            <w:r w:rsidRPr="000F16E3">
              <w:rPr>
                <w:i/>
              </w:rPr>
              <w:t>háng</w:t>
            </w:r>
            <w:r>
              <w:rPr>
                <w:i/>
              </w:rPr>
              <w:t xml:space="preserve"> </w:t>
            </w:r>
            <w:r w:rsidR="002C7639">
              <w:rPr>
                <w:i/>
              </w:rPr>
              <w:t>9</w:t>
            </w:r>
            <w:r w:rsidRPr="000F16E3">
              <w:rPr>
                <w:i/>
              </w:rPr>
              <w:t xml:space="preserve"> năm </w:t>
            </w:r>
            <w:r>
              <w:rPr>
                <w:i/>
              </w:rPr>
              <w:t>2022</w:t>
            </w:r>
          </w:p>
        </w:tc>
      </w:tr>
    </w:tbl>
    <w:p w:rsidR="00520C1F" w:rsidRDefault="00520C1F" w:rsidP="00520C1F">
      <w:pPr>
        <w:rPr>
          <w:szCs w:val="20"/>
        </w:rPr>
      </w:pPr>
    </w:p>
    <w:p w:rsidR="00520C1F" w:rsidRPr="001B0447" w:rsidRDefault="00520C1F" w:rsidP="00520C1F">
      <w:pPr>
        <w:rPr>
          <w:szCs w:val="20"/>
        </w:rPr>
      </w:pPr>
    </w:p>
    <w:p w:rsidR="00520C1F" w:rsidRPr="002A1812" w:rsidRDefault="00520C1F" w:rsidP="00520C1F">
      <w:pPr>
        <w:spacing w:after="60"/>
        <w:jc w:val="center"/>
        <w:rPr>
          <w:b/>
          <w:szCs w:val="20"/>
          <w:lang w:val="vi-VN"/>
        </w:rPr>
      </w:pPr>
      <w:r w:rsidRPr="002A1812">
        <w:rPr>
          <w:b/>
          <w:szCs w:val="20"/>
          <w:lang w:val="vi-VN"/>
        </w:rPr>
        <w:t>Ý KIẾN</w:t>
      </w:r>
    </w:p>
    <w:p w:rsidR="00520C1F" w:rsidRPr="002F025A" w:rsidRDefault="00520C1F" w:rsidP="00520C1F">
      <w:pPr>
        <w:spacing w:after="60"/>
        <w:jc w:val="center"/>
        <w:rPr>
          <w:b/>
        </w:rPr>
      </w:pPr>
      <w:r w:rsidRPr="002F025A">
        <w:rPr>
          <w:b/>
          <w:lang w:val="vi-VN"/>
        </w:rPr>
        <w:t xml:space="preserve">CỦA THÀNH VIÊN </w:t>
      </w:r>
      <w:r w:rsidRPr="002F025A">
        <w:rPr>
          <w:b/>
        </w:rPr>
        <w:t>ỦY BAN NHÂN DÂN HUYỆN</w:t>
      </w:r>
    </w:p>
    <w:p w:rsidR="00520C1F" w:rsidRPr="00945486" w:rsidRDefault="00520C1F" w:rsidP="00520C1F">
      <w:pPr>
        <w:keepNext/>
        <w:widowControl w:val="0"/>
        <w:spacing w:before="60" w:after="60"/>
        <w:jc w:val="center"/>
        <w:rPr>
          <w:rFonts w:eastAsia="Arial"/>
          <w:b/>
        </w:rPr>
      </w:pPr>
      <w:r w:rsidRPr="002F025A">
        <w:rPr>
          <w:b/>
          <w:lang w:val="vi-VN"/>
        </w:rPr>
        <w:t>về</w:t>
      </w:r>
      <w:r w:rsidRPr="002F025A">
        <w:rPr>
          <w:rFonts w:eastAsia="Arial"/>
          <w:b/>
        </w:rPr>
        <w:t xml:space="preserve"> </w:t>
      </w:r>
      <w:r w:rsidR="002C7639" w:rsidRPr="002C7639">
        <w:rPr>
          <w:b/>
          <w:lang w:val="pt-BR"/>
        </w:rPr>
        <w:t>quy hoạch chi tiết xây dựng Khu dân cư số 2, phía Bắc TTCT (Khu dân cư Chung Chiềng, xã Liên Sơn, huyện Tân Yên, tỉnh Bắc Giang), tỷ lệ 1/500</w:t>
      </w:r>
    </w:p>
    <w:p w:rsidR="00520C1F" w:rsidRPr="002F025A" w:rsidRDefault="00520C1F" w:rsidP="00520C1F">
      <w:pPr>
        <w:jc w:val="center"/>
        <w:rPr>
          <w:lang w:val="vi-VN"/>
        </w:rPr>
      </w:pPr>
      <w:r w:rsidRPr="002F025A">
        <w:rPr>
          <w:lang w:val="vi-VN"/>
        </w:rPr>
        <w:t>-----</w:t>
      </w:r>
    </w:p>
    <w:p w:rsidR="00520C1F" w:rsidRPr="002A1812" w:rsidRDefault="00520C1F" w:rsidP="00520C1F">
      <w:pPr>
        <w:jc w:val="both"/>
        <w:rPr>
          <w:szCs w:val="20"/>
          <w:lang w:val="vi-VN"/>
        </w:rPr>
      </w:pPr>
    </w:p>
    <w:p w:rsidR="00520C1F" w:rsidRPr="00945486" w:rsidRDefault="00520C1F" w:rsidP="00520C1F">
      <w:pPr>
        <w:keepNext/>
        <w:widowControl w:val="0"/>
        <w:spacing w:before="60" w:after="60"/>
        <w:jc w:val="both"/>
        <w:rPr>
          <w:rFonts w:eastAsia="Arial"/>
        </w:rPr>
      </w:pPr>
      <w:r>
        <w:rPr>
          <w:spacing w:val="2"/>
          <w:szCs w:val="20"/>
        </w:rPr>
        <w:tab/>
      </w:r>
      <w:r w:rsidRPr="00520C1F">
        <w:rPr>
          <w:spacing w:val="2"/>
          <w:lang w:val="vi-VN"/>
        </w:rPr>
        <w:t>Ngày</w:t>
      </w:r>
      <w:r w:rsidR="001971E8">
        <w:rPr>
          <w:spacing w:val="2"/>
        </w:rPr>
        <w:t xml:space="preserve"> 12</w:t>
      </w:r>
      <w:r w:rsidR="002C7639">
        <w:rPr>
          <w:spacing w:val="2"/>
        </w:rPr>
        <w:t>/9</w:t>
      </w:r>
      <w:r w:rsidRPr="00520C1F">
        <w:rPr>
          <w:spacing w:val="2"/>
        </w:rPr>
        <w:t xml:space="preserve">/2022, Phòng Kinh tế và Hạ tầng </w:t>
      </w:r>
      <w:r w:rsidRPr="00520C1F">
        <w:rPr>
          <w:spacing w:val="2"/>
          <w:lang w:val="vi-VN"/>
        </w:rPr>
        <w:t>có văn bản số</w:t>
      </w:r>
      <w:r w:rsidRPr="00520C1F">
        <w:rPr>
          <w:spacing w:val="2"/>
        </w:rPr>
        <w:t xml:space="preserve"> </w:t>
      </w:r>
      <w:r w:rsidR="001971E8">
        <w:rPr>
          <w:spacing w:val="2"/>
        </w:rPr>
        <w:t>201</w:t>
      </w:r>
      <w:r w:rsidR="001E0927">
        <w:rPr>
          <w:spacing w:val="2"/>
        </w:rPr>
        <w:t>/</w:t>
      </w:r>
      <w:r w:rsidRPr="00520C1F">
        <w:rPr>
          <w:spacing w:val="2"/>
        </w:rPr>
        <w:t>KTHT về việc</w:t>
      </w:r>
      <w:r w:rsidRPr="00520C1F">
        <w:rPr>
          <w:spacing w:val="2"/>
          <w:lang w:val="vi-VN"/>
        </w:rPr>
        <w:t xml:space="preserve"> xin ý kiến </w:t>
      </w:r>
      <w:r w:rsidRPr="00945486">
        <w:rPr>
          <w:rFonts w:eastAsia="Arial"/>
        </w:rPr>
        <w:t xml:space="preserve">Nhiệm vụ </w:t>
      </w:r>
      <w:r w:rsidR="002C7639" w:rsidRPr="00342C48">
        <w:rPr>
          <w:lang w:val="pt-BR"/>
        </w:rPr>
        <w:t xml:space="preserve">quy hoạch chi tiết xây dựng </w:t>
      </w:r>
      <w:r w:rsidR="002C7639">
        <w:rPr>
          <w:lang w:val="pt-BR"/>
        </w:rPr>
        <w:t>Khu dân cư số 2, phía Bắc TTCT (Khu dân cư Chung Chiềng, xã Liên Sơn, huyện Tân Yên, tỉnh Bắc Giang),</w:t>
      </w:r>
      <w:r w:rsidR="002C7639" w:rsidRPr="00342C48">
        <w:rPr>
          <w:lang w:val="pt-BR"/>
        </w:rPr>
        <w:t xml:space="preserve"> tỷ lệ 1/500</w:t>
      </w:r>
      <w:r w:rsidR="002C7639">
        <w:rPr>
          <w:lang w:val="pt-BR"/>
        </w:rPr>
        <w:t>.</w:t>
      </w:r>
    </w:p>
    <w:p w:rsidR="00520C1F" w:rsidRPr="002A1812" w:rsidRDefault="00520C1F" w:rsidP="00520C1F">
      <w:pPr>
        <w:spacing w:after="120" w:line="360" w:lineRule="exact"/>
        <w:ind w:firstLine="567"/>
        <w:jc w:val="both"/>
        <w:rPr>
          <w:spacing w:val="4"/>
          <w:szCs w:val="20"/>
          <w:lang w:val="vi-VN"/>
        </w:rPr>
      </w:pPr>
      <w:r w:rsidRPr="00E11ED4">
        <w:rPr>
          <w:spacing w:val="2"/>
          <w:szCs w:val="20"/>
          <w:lang w:val="vi-VN"/>
        </w:rPr>
        <w:t xml:space="preserve">Về nội dung này, </w:t>
      </w:r>
      <w:r w:rsidRPr="002A1812">
        <w:rPr>
          <w:spacing w:val="4"/>
          <w:szCs w:val="20"/>
          <w:lang w:val="vi-VN"/>
        </w:rPr>
        <w:t>tôi có ý kiến như sau:</w:t>
      </w:r>
    </w:p>
    <w:p w:rsidR="00520C1F" w:rsidRPr="002A1812" w:rsidRDefault="00520C1F" w:rsidP="00520C1F">
      <w:pPr>
        <w:spacing w:after="120" w:line="360" w:lineRule="exact"/>
        <w:ind w:firstLine="567"/>
        <w:jc w:val="both"/>
        <w:rPr>
          <w:szCs w:val="20"/>
          <w:lang w:val="vi-VN"/>
        </w:rPr>
      </w:pPr>
      <w:r w:rsidRPr="002A1812">
        <w:rPr>
          <w:b/>
          <w:szCs w:val="20"/>
          <w:lang w:val="vi-VN"/>
        </w:rPr>
        <w:t>1.Ý kiến</w:t>
      </w:r>
      <w:r w:rsidRPr="002A1812">
        <w:rPr>
          <w:szCs w:val="20"/>
          <w:lang w:val="vi-VN"/>
        </w:rPr>
        <w:t xml:space="preserve"> (đồng ý/không đồng ý):</w:t>
      </w:r>
    </w:p>
    <w:p w:rsidR="00520C1F" w:rsidRPr="002A1812" w:rsidRDefault="00520C1F" w:rsidP="00520C1F">
      <w:pPr>
        <w:spacing w:after="120" w:line="360" w:lineRule="exact"/>
        <w:jc w:val="both"/>
        <w:rPr>
          <w:szCs w:val="20"/>
          <w:lang w:val="vi-VN"/>
        </w:rPr>
      </w:pPr>
      <w:bookmarkStart w:id="0" w:name="_GoBack"/>
      <w:r w:rsidRPr="002A1812">
        <w:rPr>
          <w:szCs w:val="20"/>
          <w:lang w:val="vi-VN"/>
        </w:rPr>
        <w:t>……………………………………………………………………………………</w:t>
      </w:r>
    </w:p>
    <w:bookmarkEnd w:id="0"/>
    <w:p w:rsidR="00520C1F" w:rsidRPr="002A1812" w:rsidRDefault="00520C1F" w:rsidP="00520C1F">
      <w:pPr>
        <w:tabs>
          <w:tab w:val="left" w:pos="567"/>
        </w:tabs>
        <w:spacing w:after="120" w:line="360" w:lineRule="exact"/>
        <w:ind w:firstLine="567"/>
        <w:jc w:val="both"/>
        <w:rPr>
          <w:szCs w:val="20"/>
          <w:lang w:val="vi-VN"/>
        </w:rPr>
      </w:pPr>
      <w:r w:rsidRPr="002A1812">
        <w:rPr>
          <w:szCs w:val="20"/>
          <w:lang w:val="vi-VN"/>
        </w:rPr>
        <w:br/>
      </w:r>
      <w:r w:rsidRPr="002A1812">
        <w:rPr>
          <w:szCs w:val="20"/>
          <w:lang w:val="vi-VN"/>
        </w:rPr>
        <w:tab/>
      </w:r>
      <w:r w:rsidRPr="002A1812">
        <w:rPr>
          <w:b/>
          <w:szCs w:val="20"/>
          <w:lang w:val="vi-VN"/>
        </w:rPr>
        <w:t>2. Ý kiến khác</w:t>
      </w:r>
      <w:r w:rsidRPr="002A1812">
        <w:rPr>
          <w:szCs w:val="20"/>
          <w:lang w:val="vi-VN"/>
        </w:rPr>
        <w:t xml:space="preserve"> (nếu có):</w:t>
      </w:r>
    </w:p>
    <w:p w:rsidR="00520C1F" w:rsidRPr="002A1812" w:rsidRDefault="00520C1F" w:rsidP="00520C1F">
      <w:pPr>
        <w:spacing w:after="120" w:line="360" w:lineRule="exact"/>
        <w:jc w:val="both"/>
        <w:rPr>
          <w:szCs w:val="20"/>
        </w:rPr>
      </w:pPr>
      <w:r w:rsidRPr="002A1812">
        <w:rPr>
          <w:szCs w:val="20"/>
        </w:rPr>
        <w:t>…………………………………………………………………………………</w:t>
      </w:r>
    </w:p>
    <w:p w:rsidR="00520C1F" w:rsidRPr="002A1812" w:rsidRDefault="00520C1F" w:rsidP="00520C1F">
      <w:pPr>
        <w:spacing w:after="120" w:line="360" w:lineRule="exact"/>
        <w:jc w:val="both"/>
        <w:rPr>
          <w:szCs w:val="20"/>
        </w:rPr>
      </w:pPr>
      <w:r w:rsidRPr="002A1812">
        <w:rPr>
          <w:szCs w:val="20"/>
        </w:rPr>
        <w:t>…………………………………………………………………………………</w:t>
      </w:r>
    </w:p>
    <w:p w:rsidR="00520C1F" w:rsidRPr="002A1812" w:rsidRDefault="00520C1F" w:rsidP="00520C1F">
      <w:pPr>
        <w:spacing w:after="120" w:line="360" w:lineRule="exact"/>
        <w:jc w:val="both"/>
        <w:rPr>
          <w:szCs w:val="20"/>
        </w:rPr>
      </w:pPr>
      <w:r w:rsidRPr="002A1812">
        <w:rPr>
          <w:szCs w:val="20"/>
        </w:rPr>
        <w:t>…………………………………………………………………………………</w:t>
      </w:r>
    </w:p>
    <w:p w:rsidR="00520C1F" w:rsidRPr="002A1812" w:rsidRDefault="00520C1F" w:rsidP="00520C1F">
      <w:pPr>
        <w:spacing w:after="120" w:line="360" w:lineRule="exact"/>
        <w:jc w:val="both"/>
        <w:rPr>
          <w:szCs w:val="20"/>
        </w:rPr>
      </w:pPr>
      <w:r w:rsidRPr="002A1812">
        <w:rPr>
          <w:szCs w:val="20"/>
        </w:rPr>
        <w:t>……………………………………………………………………………………</w:t>
      </w:r>
    </w:p>
    <w:p w:rsidR="00520C1F" w:rsidRPr="002A1812" w:rsidRDefault="00520C1F" w:rsidP="00520C1F">
      <w:pPr>
        <w:spacing w:after="120" w:line="360" w:lineRule="exact"/>
        <w:jc w:val="both"/>
        <w:rPr>
          <w:szCs w:val="20"/>
        </w:rPr>
      </w:pPr>
      <w:r w:rsidRPr="002A1812">
        <w:rPr>
          <w:szCs w:val="20"/>
        </w:rPr>
        <w:t>……………………………………………………………………………………</w:t>
      </w:r>
    </w:p>
    <w:p w:rsidR="00520C1F" w:rsidRPr="002A1812" w:rsidRDefault="00520C1F" w:rsidP="00520C1F">
      <w:pPr>
        <w:spacing w:after="120" w:line="360" w:lineRule="exact"/>
        <w:jc w:val="both"/>
        <w:rPr>
          <w:szCs w:val="20"/>
        </w:rPr>
      </w:pPr>
      <w:r w:rsidRPr="002A1812">
        <w:rPr>
          <w:szCs w:val="20"/>
        </w:rPr>
        <w:t>……………………………………………………………………………………</w:t>
      </w:r>
    </w:p>
    <w:p w:rsidR="00520C1F" w:rsidRDefault="00520C1F" w:rsidP="00520C1F">
      <w:pPr>
        <w:spacing w:after="120" w:line="360" w:lineRule="exact"/>
        <w:jc w:val="both"/>
        <w:rPr>
          <w:szCs w:val="20"/>
        </w:rPr>
      </w:pPr>
      <w:r w:rsidRPr="002A1812">
        <w:rPr>
          <w:szCs w:val="20"/>
        </w:rPr>
        <w:t>……………………………………………………………………………………</w:t>
      </w:r>
    </w:p>
    <w:p w:rsidR="00520C1F" w:rsidRPr="001B0447" w:rsidRDefault="00520C1F" w:rsidP="00520C1F">
      <w:pPr>
        <w:spacing w:after="120"/>
        <w:jc w:val="both"/>
        <w:rPr>
          <w:sz w:val="20"/>
          <w:szCs w:val="2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1"/>
        <w:gridCol w:w="4773"/>
      </w:tblGrid>
      <w:tr w:rsidR="00520C1F" w:rsidRPr="007E51E4" w:rsidTr="00B75178">
        <w:trPr>
          <w:trHeight w:val="63"/>
          <w:jc w:val="center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520C1F" w:rsidRPr="007E51E4" w:rsidRDefault="00520C1F" w:rsidP="00B75178">
            <w:pPr>
              <w:ind w:left="-66"/>
              <w:jc w:val="both"/>
              <w:rPr>
                <w:b/>
                <w:i/>
                <w:sz w:val="24"/>
                <w:szCs w:val="24"/>
                <w:lang w:val="nl-NL"/>
              </w:rPr>
            </w:pPr>
            <w:r w:rsidRPr="007E51E4">
              <w:rPr>
                <w:b/>
                <w:i/>
                <w:sz w:val="24"/>
                <w:szCs w:val="24"/>
                <w:lang w:val="nl-NL"/>
              </w:rPr>
              <w:t>Nơi nhận:</w:t>
            </w:r>
          </w:p>
          <w:p w:rsidR="00520C1F" w:rsidRDefault="00520C1F" w:rsidP="00B75178">
            <w:pPr>
              <w:ind w:left="-66"/>
              <w:jc w:val="both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- Thành viên UBND huyện;</w:t>
            </w:r>
          </w:p>
          <w:p w:rsidR="00520C1F" w:rsidRPr="007E51E4" w:rsidRDefault="00520C1F" w:rsidP="00B75178">
            <w:pPr>
              <w:ind w:left="-66"/>
              <w:jc w:val="both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- Cơ quan QLNN trực thuộc UBND huyện;</w:t>
            </w:r>
          </w:p>
          <w:p w:rsidR="00520C1F" w:rsidRPr="007E51E4" w:rsidRDefault="00520C1F" w:rsidP="00B75178">
            <w:pPr>
              <w:ind w:left="-66"/>
              <w:jc w:val="both"/>
              <w:rPr>
                <w:sz w:val="22"/>
                <w:lang w:val="nl-NL"/>
              </w:rPr>
            </w:pPr>
            <w:r w:rsidRPr="004D345B">
              <w:rPr>
                <w:sz w:val="22"/>
                <w:lang w:val="nl-NL"/>
              </w:rPr>
              <w:t>-</w:t>
            </w:r>
            <w:r w:rsidRPr="007E51E4">
              <w:rPr>
                <w:sz w:val="22"/>
                <w:lang w:val="nl-NL"/>
              </w:rPr>
              <w:t xml:space="preserve"> Lưu: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520C1F" w:rsidRDefault="00520C1F" w:rsidP="00B75178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NGƯỜI CHO Ý KIẾN</w:t>
            </w:r>
          </w:p>
          <w:p w:rsidR="00520C1F" w:rsidRPr="00A40D63" w:rsidRDefault="00520C1F" w:rsidP="00B75178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A40D63">
              <w:rPr>
                <w:i/>
                <w:sz w:val="26"/>
                <w:szCs w:val="26"/>
                <w:lang w:val="nl-NL"/>
              </w:rPr>
              <w:t>(Chữ ký, họ tên)</w:t>
            </w:r>
          </w:p>
          <w:p w:rsidR="00520C1F" w:rsidRPr="00195698" w:rsidRDefault="00520C1F" w:rsidP="00B75178">
            <w:pPr>
              <w:jc w:val="center"/>
              <w:rPr>
                <w:lang w:val="nl-NL"/>
              </w:rPr>
            </w:pPr>
          </w:p>
          <w:p w:rsidR="00520C1F" w:rsidRPr="00195698" w:rsidRDefault="00520C1F" w:rsidP="00B75178">
            <w:pPr>
              <w:jc w:val="center"/>
              <w:rPr>
                <w:lang w:val="nl-NL"/>
              </w:rPr>
            </w:pPr>
          </w:p>
          <w:p w:rsidR="00520C1F" w:rsidRPr="00195698" w:rsidRDefault="00520C1F" w:rsidP="00B75178">
            <w:pPr>
              <w:jc w:val="center"/>
              <w:rPr>
                <w:lang w:val="nl-NL"/>
              </w:rPr>
            </w:pPr>
          </w:p>
          <w:p w:rsidR="00520C1F" w:rsidRPr="00195698" w:rsidRDefault="00520C1F" w:rsidP="00B75178">
            <w:pPr>
              <w:jc w:val="center"/>
              <w:rPr>
                <w:lang w:val="nl-NL"/>
              </w:rPr>
            </w:pPr>
          </w:p>
          <w:p w:rsidR="00520C1F" w:rsidRPr="00195698" w:rsidRDefault="00520C1F" w:rsidP="00B75178">
            <w:pPr>
              <w:jc w:val="center"/>
              <w:rPr>
                <w:lang w:val="nl-NL"/>
              </w:rPr>
            </w:pPr>
          </w:p>
          <w:p w:rsidR="00520C1F" w:rsidRPr="001B0447" w:rsidRDefault="00520C1F" w:rsidP="00B75178">
            <w:pPr>
              <w:jc w:val="center"/>
              <w:rPr>
                <w:lang w:val="vi-VN"/>
              </w:rPr>
            </w:pPr>
            <w:r w:rsidRPr="001B0447">
              <w:rPr>
                <w:lang w:val="nl-NL"/>
              </w:rPr>
              <w:t>.............................</w:t>
            </w:r>
          </w:p>
        </w:tc>
      </w:tr>
    </w:tbl>
    <w:p w:rsidR="00520C1F" w:rsidRPr="002A1812" w:rsidRDefault="00520C1F" w:rsidP="00520C1F">
      <w:pPr>
        <w:spacing w:after="120" w:line="360" w:lineRule="exact"/>
        <w:jc w:val="both"/>
        <w:rPr>
          <w:szCs w:val="20"/>
        </w:rPr>
      </w:pPr>
    </w:p>
    <w:sectPr w:rsidR="00520C1F" w:rsidRPr="002A1812" w:rsidSect="002F025A">
      <w:pgSz w:w="11907" w:h="16840" w:code="9"/>
      <w:pgMar w:top="1134" w:right="850" w:bottom="1134" w:left="1701" w:header="0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1F"/>
    <w:rsid w:val="001971E8"/>
    <w:rsid w:val="001E0927"/>
    <w:rsid w:val="00217A90"/>
    <w:rsid w:val="002C7639"/>
    <w:rsid w:val="002F025A"/>
    <w:rsid w:val="00520C1F"/>
    <w:rsid w:val="0058075A"/>
    <w:rsid w:val="00C76098"/>
    <w:rsid w:val="00E5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C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520C1F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C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520C1F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10</cp:revision>
  <cp:lastPrinted>2022-08-29T09:54:00Z</cp:lastPrinted>
  <dcterms:created xsi:type="dcterms:W3CDTF">2022-08-29T09:36:00Z</dcterms:created>
  <dcterms:modified xsi:type="dcterms:W3CDTF">2022-09-12T07:35:00Z</dcterms:modified>
</cp:coreProperties>
</file>